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4EC8" w:rsidRDefault="00584EC8" w:rsidP="002534D0">
      <w:pPr>
        <w:tabs>
          <w:tab w:val="left" w:pos="970"/>
        </w:tabs>
        <w:rPr>
          <w:sz w:val="20"/>
          <w:szCs w:val="20"/>
        </w:rPr>
      </w:pPr>
    </w:p>
    <w:p w:rsidR="005C6876" w:rsidRDefault="005C6876" w:rsidP="002534D0">
      <w:pPr>
        <w:tabs>
          <w:tab w:val="left" w:pos="970"/>
        </w:tabs>
        <w:rPr>
          <w:sz w:val="20"/>
          <w:szCs w:val="20"/>
        </w:rPr>
      </w:pPr>
    </w:p>
    <w:p w:rsidR="005C6876" w:rsidRPr="00930CB5" w:rsidRDefault="00D633AD" w:rsidP="002534D0">
      <w:pPr>
        <w:tabs>
          <w:tab w:val="left" w:pos="970"/>
        </w:tabs>
        <w:rPr>
          <w:b/>
        </w:rPr>
      </w:pPr>
      <w:r w:rsidRPr="00930CB5">
        <w:rPr>
          <w:b/>
        </w:rPr>
        <w:t>Problema</w:t>
      </w:r>
      <w:r w:rsidR="005C6876" w:rsidRPr="00930CB5">
        <w:rPr>
          <w:b/>
        </w:rPr>
        <w:t xml:space="preserve"> 1 </w:t>
      </w:r>
      <w:r w:rsidR="009D6E96" w:rsidRPr="00930CB5">
        <w:rPr>
          <w:b/>
          <w:lang w:val="en-US"/>
        </w:rPr>
        <w:t>–</w:t>
      </w:r>
      <w:r w:rsidR="009D6E96" w:rsidRPr="00930CB5">
        <w:rPr>
          <w:b/>
        </w:rPr>
        <w:t xml:space="preserve"> Interferenţă</w:t>
      </w:r>
      <w:r w:rsidR="005C6876" w:rsidRPr="00930CB5">
        <w:rPr>
          <w:b/>
        </w:rPr>
        <w:t xml:space="preserve"> Young</w:t>
      </w:r>
    </w:p>
    <w:tbl>
      <w:tblPr>
        <w:tblStyle w:val="GrilTabel"/>
        <w:tblW w:w="0" w:type="auto"/>
        <w:tblLook w:val="04A0" w:firstRow="1" w:lastRow="0" w:firstColumn="1" w:lastColumn="0" w:noHBand="0" w:noVBand="1"/>
      </w:tblPr>
      <w:tblGrid>
        <w:gridCol w:w="8046"/>
        <w:gridCol w:w="1276"/>
        <w:gridCol w:w="816"/>
      </w:tblGrid>
      <w:tr w:rsidR="00A26B1D" w:rsidTr="00A26B1D">
        <w:tc>
          <w:tcPr>
            <w:tcW w:w="8046" w:type="dxa"/>
          </w:tcPr>
          <w:p w:rsidR="00A26B1D" w:rsidRPr="0038414D" w:rsidRDefault="00A26B1D" w:rsidP="00A26B1D">
            <w:pPr>
              <w:tabs>
                <w:tab w:val="left" w:pos="970"/>
              </w:tabs>
              <w:jc w:val="center"/>
              <w:rPr>
                <w:b/>
              </w:rPr>
            </w:pPr>
            <w:r w:rsidRPr="0038414D">
              <w:rPr>
                <w:b/>
              </w:rPr>
              <w:t>Barem de notare</w:t>
            </w:r>
          </w:p>
        </w:tc>
        <w:tc>
          <w:tcPr>
            <w:tcW w:w="1276" w:type="dxa"/>
          </w:tcPr>
          <w:p w:rsidR="00A26B1D" w:rsidRPr="0038414D" w:rsidRDefault="00A26B1D" w:rsidP="00A26B1D">
            <w:pPr>
              <w:tabs>
                <w:tab w:val="left" w:pos="970"/>
              </w:tabs>
              <w:jc w:val="center"/>
              <w:rPr>
                <w:b/>
              </w:rPr>
            </w:pPr>
            <w:r w:rsidRPr="0038414D">
              <w:rPr>
                <w:b/>
              </w:rPr>
              <w:t>Parţial</w:t>
            </w:r>
          </w:p>
        </w:tc>
        <w:tc>
          <w:tcPr>
            <w:tcW w:w="816" w:type="dxa"/>
          </w:tcPr>
          <w:p w:rsidR="00A26B1D" w:rsidRPr="0038414D" w:rsidRDefault="00A26B1D" w:rsidP="00A26B1D">
            <w:pPr>
              <w:tabs>
                <w:tab w:val="left" w:pos="970"/>
              </w:tabs>
              <w:jc w:val="center"/>
              <w:rPr>
                <w:b/>
              </w:rPr>
            </w:pPr>
            <w:r w:rsidRPr="0038414D">
              <w:rPr>
                <w:b/>
              </w:rPr>
              <w:t>Total</w:t>
            </w:r>
          </w:p>
        </w:tc>
      </w:tr>
      <w:tr w:rsidR="001454F1" w:rsidTr="00A26B1D">
        <w:tc>
          <w:tcPr>
            <w:tcW w:w="8046" w:type="dxa"/>
          </w:tcPr>
          <w:p w:rsidR="001454F1" w:rsidRPr="0038414D" w:rsidRDefault="001454F1" w:rsidP="00A26B1D">
            <w:pPr>
              <w:tabs>
                <w:tab w:val="left" w:pos="970"/>
              </w:tabs>
              <w:jc w:val="center"/>
              <w:rPr>
                <w:b/>
              </w:rPr>
            </w:pPr>
            <w:r>
              <w:rPr>
                <w:b/>
              </w:rPr>
              <w:t>Problema 1</w:t>
            </w:r>
          </w:p>
        </w:tc>
        <w:tc>
          <w:tcPr>
            <w:tcW w:w="1276" w:type="dxa"/>
          </w:tcPr>
          <w:p w:rsidR="001454F1" w:rsidRPr="0038414D" w:rsidRDefault="001454F1" w:rsidP="00A26B1D">
            <w:pPr>
              <w:tabs>
                <w:tab w:val="left" w:pos="970"/>
              </w:tabs>
              <w:jc w:val="center"/>
              <w:rPr>
                <w:b/>
              </w:rPr>
            </w:pPr>
          </w:p>
        </w:tc>
        <w:tc>
          <w:tcPr>
            <w:tcW w:w="816" w:type="dxa"/>
          </w:tcPr>
          <w:p w:rsidR="001454F1" w:rsidRPr="0038414D" w:rsidRDefault="001454F1" w:rsidP="00A26B1D">
            <w:pPr>
              <w:tabs>
                <w:tab w:val="left" w:pos="970"/>
              </w:tabs>
              <w:jc w:val="center"/>
              <w:rPr>
                <w:b/>
              </w:rPr>
            </w:pPr>
          </w:p>
        </w:tc>
      </w:tr>
      <w:tr w:rsidR="00D5231E" w:rsidTr="00A26B1D">
        <w:tc>
          <w:tcPr>
            <w:tcW w:w="8046" w:type="dxa"/>
          </w:tcPr>
          <w:p w:rsidR="00D5231E" w:rsidRPr="0038414D" w:rsidRDefault="00D5231E" w:rsidP="00A26B1D">
            <w:pPr>
              <w:tabs>
                <w:tab w:val="left" w:pos="970"/>
              </w:tabs>
              <w:jc w:val="center"/>
              <w:rPr>
                <w:b/>
              </w:rPr>
            </w:pPr>
          </w:p>
        </w:tc>
        <w:tc>
          <w:tcPr>
            <w:tcW w:w="1276" w:type="dxa"/>
          </w:tcPr>
          <w:p w:rsidR="00D5231E" w:rsidRPr="0038414D" w:rsidRDefault="00D5231E" w:rsidP="00A26B1D">
            <w:pPr>
              <w:tabs>
                <w:tab w:val="left" w:pos="970"/>
              </w:tabs>
              <w:jc w:val="center"/>
              <w:rPr>
                <w:b/>
              </w:rPr>
            </w:pPr>
          </w:p>
        </w:tc>
        <w:tc>
          <w:tcPr>
            <w:tcW w:w="816" w:type="dxa"/>
          </w:tcPr>
          <w:p w:rsidR="00D5231E" w:rsidRPr="0038414D" w:rsidRDefault="00D5231E" w:rsidP="00A26B1D">
            <w:pPr>
              <w:tabs>
                <w:tab w:val="left" w:pos="970"/>
              </w:tabs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</w:tr>
      <w:tr w:rsidR="00A26B1D" w:rsidTr="00A26B1D">
        <w:tc>
          <w:tcPr>
            <w:tcW w:w="8046" w:type="dxa"/>
          </w:tcPr>
          <w:p w:rsidR="00A26B1D" w:rsidRPr="0015642A" w:rsidRDefault="0015642A" w:rsidP="0015642A">
            <w:pPr>
              <w:tabs>
                <w:tab w:val="left" w:pos="970"/>
              </w:tabs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</w:t>
            </w:r>
            <w:r>
              <w:rPr>
                <w:b/>
                <w:sz w:val="20"/>
                <w:szCs w:val="20"/>
              </w:rPr>
              <w:t>a)</w:t>
            </w:r>
          </w:p>
        </w:tc>
        <w:tc>
          <w:tcPr>
            <w:tcW w:w="1276" w:type="dxa"/>
          </w:tcPr>
          <w:p w:rsidR="00A26B1D" w:rsidRPr="0015642A" w:rsidRDefault="0015642A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 w:rsidRPr="0015642A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16" w:type="dxa"/>
          </w:tcPr>
          <w:p w:rsidR="00A26B1D" w:rsidRPr="00D5231E" w:rsidRDefault="00D5231E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A26B1D" w:rsidTr="00A26B1D">
        <w:tc>
          <w:tcPr>
            <w:tcW w:w="8046" w:type="dxa"/>
          </w:tcPr>
          <w:p w:rsidR="0015642A" w:rsidRPr="00885D97" w:rsidRDefault="0015642A" w:rsidP="0015642A">
            <w:pPr>
              <w:pStyle w:val="Listparagraf"/>
              <w:rPr>
                <w:b/>
                <w:color w:val="FF0000"/>
                <w:lang w:val="en-US"/>
              </w:rPr>
            </w:pPr>
            <w:r w:rsidRPr="0098390D">
              <w:rPr>
                <w:color w:val="000000"/>
                <w:lang w:val="en-US"/>
              </w:rPr>
              <w:t xml:space="preserve">Cu </w:t>
            </w:r>
            <w:proofErr w:type="spellStart"/>
            <w:r w:rsidRPr="0098390D">
              <w:rPr>
                <w:color w:val="000000"/>
                <w:lang w:val="en-US"/>
              </w:rPr>
              <w:t>ajutorul</w:t>
            </w:r>
            <w:proofErr w:type="spellEnd"/>
            <w:r w:rsidRPr="0098390D">
              <w:rPr>
                <w:color w:val="000000"/>
                <w:lang w:val="en-US"/>
              </w:rPr>
              <w:t xml:space="preserve"> </w:t>
            </w:r>
            <w:proofErr w:type="spellStart"/>
            <w:r w:rsidRPr="0098390D">
              <w:rPr>
                <w:color w:val="000000"/>
                <w:lang w:val="en-US"/>
              </w:rPr>
              <w:t>expresiilor</w:t>
            </w:r>
            <w:proofErr w:type="spellEnd"/>
            <w:r w:rsidRPr="0098390D">
              <w:rPr>
                <w:color w:val="000000"/>
                <w:lang w:val="en-US"/>
              </w:rPr>
              <w:t xml:space="preserve"> </w:t>
            </w:r>
            <w:proofErr w:type="spellStart"/>
            <w:r w:rsidRPr="0098390D">
              <w:rPr>
                <w:color w:val="000000"/>
                <w:lang w:val="en-US"/>
              </w:rPr>
              <w:t>analitice</w:t>
            </w:r>
            <w:proofErr w:type="spellEnd"/>
            <w:r w:rsidRPr="0098390D">
              <w:rPr>
                <w:color w:val="000000"/>
                <w:lang w:val="en-US"/>
              </w:rPr>
              <w:t xml:space="preserve">  ale </w:t>
            </w:r>
            <w:proofErr w:type="spellStart"/>
            <w:r w:rsidRPr="0098390D">
              <w:rPr>
                <w:color w:val="000000"/>
                <w:lang w:val="en-US"/>
              </w:rPr>
              <w:t>distanţelor</w:t>
            </w:r>
            <w:proofErr w:type="spellEnd"/>
            <w:r w:rsidRPr="0098390D">
              <w:rPr>
                <w:color w:val="000000"/>
                <w:lang w:val="en-US"/>
              </w:rPr>
              <w:t xml:space="preserve"> </w:t>
            </w:r>
            <w:r w:rsidRPr="00132A51">
              <w:rPr>
                <w:position w:val="-24"/>
                <w:lang w:val="fr-FR"/>
              </w:rPr>
              <w:object w:dxaOrig="2498" w:dyaOrig="61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5.5pt;height:31pt" o:ole="" fillcolor="window">
                  <v:imagedata r:id="rId9" o:title=""/>
                </v:shape>
                <o:OLEObject Type="Embed" ProgID="Equation.3" ShapeID="_x0000_i1025" DrawAspect="Content" ObjectID="_1426421144" r:id="rId10"/>
              </w:object>
            </w:r>
            <w:r w:rsidRPr="0098390D">
              <w:rPr>
                <w:color w:val="000000"/>
                <w:lang w:val="en-US"/>
              </w:rPr>
              <w:t xml:space="preserve"> </w:t>
            </w:r>
            <w:proofErr w:type="spellStart"/>
            <w:r w:rsidRPr="0098390D">
              <w:rPr>
                <w:color w:val="000000"/>
                <w:lang w:val="en-US"/>
              </w:rPr>
              <w:t>şi</w:t>
            </w:r>
            <w:proofErr w:type="spellEnd"/>
            <w:r w:rsidRPr="0098390D">
              <w:rPr>
                <w:color w:val="000000"/>
                <w:lang w:val="en-US"/>
              </w:rPr>
              <w:t xml:space="preserve"> </w:t>
            </w:r>
            <w:r w:rsidRPr="00132A51">
              <w:rPr>
                <w:position w:val="-24"/>
                <w:lang w:val="fr-FR"/>
              </w:rPr>
              <w:object w:dxaOrig="2540" w:dyaOrig="620">
                <v:shape id="_x0000_i1026" type="#_x0000_t75" style="width:126.5pt;height:31pt" o:ole="" fillcolor="window">
                  <v:imagedata r:id="rId11" o:title=""/>
                </v:shape>
                <o:OLEObject Type="Embed" ProgID="Equation.3" ShapeID="_x0000_i1026" DrawAspect="Content" ObjectID="_1426421145" r:id="rId12"/>
              </w:object>
            </w:r>
            <w:r w:rsidRPr="0098390D">
              <w:rPr>
                <w:color w:val="000000"/>
                <w:lang w:val="en-US"/>
              </w:rPr>
              <w:t xml:space="preserve"> </w:t>
            </w:r>
            <w:r>
              <w:rPr>
                <w:color w:val="000000"/>
                <w:lang w:val="en-US"/>
              </w:rPr>
              <w:t xml:space="preserve">, </w:t>
            </w:r>
            <w:proofErr w:type="spellStart"/>
            <w:r>
              <w:rPr>
                <w:color w:val="000000"/>
                <w:lang w:val="en-US"/>
              </w:rPr>
              <w:t>transcriem</w:t>
            </w:r>
            <w:proofErr w:type="spellEnd"/>
            <w:r>
              <w:rPr>
                <w:color w:val="000000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lang w:val="en-US"/>
              </w:rPr>
              <w:t>rela</w:t>
            </w:r>
            <w:r>
              <w:rPr>
                <w:color w:val="000000"/>
                <w:lang w:val="ro-RO"/>
              </w:rPr>
              <w:t>ţia</w:t>
            </w:r>
            <w:proofErr w:type="spellEnd"/>
            <w:r>
              <w:rPr>
                <w:color w:val="000000"/>
                <w:lang w:val="ro-RO"/>
              </w:rPr>
              <w:t xml:space="preserve">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</w:rPr>
                    <m:t>P</m:t>
                  </m:r>
                </m:e>
              </m:d>
              <m:r>
                <w:rPr>
                  <w:rFonts w:ascii="Cambria Math" w:hAnsi="Cambria Math"/>
                </w:rPr>
                <m:t>-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P</m:t>
                  </m:r>
                </m:e>
              </m:d>
              <m:r>
                <w:rPr>
                  <w:rFonts w:ascii="Cambria Math" w:hAnsi="Cambria Math"/>
                </w:rPr>
                <m:t>=∆</m:t>
              </m:r>
            </m:oMath>
            <w:r>
              <w:rPr>
                <w:lang w:val="ro-RO"/>
              </w:rPr>
              <w:t xml:space="preserve"> , </w:t>
            </w:r>
            <w:proofErr w:type="spellStart"/>
            <w:r w:rsidRPr="00657299">
              <w:rPr>
                <w:color w:val="000000"/>
                <w:lang w:val="en-US"/>
              </w:rPr>
              <w:t>ob</w:t>
            </w:r>
            <w:r w:rsidRPr="007C0C73">
              <w:rPr>
                <w:color w:val="000000"/>
                <w:lang w:val="en-US"/>
              </w:rPr>
              <w:t>ţ</w:t>
            </w:r>
            <w:r>
              <w:rPr>
                <w:color w:val="000000"/>
                <w:lang w:val="en-US"/>
              </w:rPr>
              <w:t>inând</w:t>
            </w:r>
            <w:proofErr w:type="spellEnd"/>
            <w:r>
              <w:rPr>
                <w:color w:val="000000"/>
                <w:lang w:val="en-US"/>
              </w:rPr>
              <w:t xml:space="preserve"> </w:t>
            </w:r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657299">
              <w:rPr>
                <w:color w:val="000000"/>
                <w:lang w:val="en-US"/>
              </w:rPr>
              <w:t>imediat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657299">
              <w:rPr>
                <w:color w:val="000000"/>
                <w:lang w:val="en-US"/>
              </w:rPr>
              <w:t>ecua</w:t>
            </w:r>
            <w:r w:rsidRPr="007C0C73">
              <w:rPr>
                <w:color w:val="000000"/>
                <w:lang w:val="en-US"/>
              </w:rPr>
              <w:t>ţ</w:t>
            </w:r>
            <w:r w:rsidRPr="00657299">
              <w:rPr>
                <w:color w:val="000000"/>
                <w:lang w:val="en-US"/>
              </w:rPr>
              <w:t>ia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657299">
              <w:rPr>
                <w:color w:val="000000"/>
                <w:lang w:val="en-US"/>
              </w:rPr>
              <w:t>unor</w:t>
            </w:r>
            <w:proofErr w:type="spellEnd"/>
            <w:r w:rsidRPr="007C0C73">
              <w:rPr>
                <w:color w:val="000000"/>
                <w:lang w:val="en-US"/>
              </w:rPr>
              <w:t xml:space="preserve">  </w:t>
            </w:r>
            <w:proofErr w:type="spellStart"/>
            <w:r w:rsidRPr="00657299">
              <w:rPr>
                <w:color w:val="000000"/>
                <w:lang w:val="en-US"/>
              </w:rPr>
              <w:t>hiperbole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r w:rsidRPr="00657299">
              <w:rPr>
                <w:color w:val="000000"/>
                <w:lang w:val="en-US"/>
              </w:rPr>
              <w:t>de</w:t>
            </w:r>
            <w:r w:rsidRPr="007C0C73">
              <w:rPr>
                <w:color w:val="000000"/>
                <w:lang w:val="en-US"/>
              </w:rPr>
              <w:t xml:space="preserve"> </w:t>
            </w:r>
            <w:r w:rsidRPr="00657299">
              <w:rPr>
                <w:color w:val="000000"/>
                <w:lang w:val="en-US"/>
              </w:rPr>
              <w:t>forma</w:t>
            </w:r>
            <w:r w:rsidRPr="007C0C73">
              <w:rPr>
                <w:color w:val="000000"/>
                <w:lang w:val="en-US"/>
              </w:rPr>
              <w:t xml:space="preserve"> </w:t>
            </w:r>
            <w:r w:rsidRPr="00132A51">
              <w:rPr>
                <w:color w:val="000000"/>
                <w:position w:val="-54"/>
                <w:lang w:val="fr-FR"/>
              </w:rPr>
              <w:object w:dxaOrig="2659" w:dyaOrig="980">
                <v:shape id="_x0000_i1027" type="#_x0000_t75" style="width:132.75pt;height:48.75pt" o:ole="" fillcolor="window">
                  <v:imagedata r:id="rId13" o:title=""/>
                </v:shape>
                <o:OLEObject Type="Embed" ProgID="Equation.3" ShapeID="_x0000_i1027" DrawAspect="Content" ObjectID="_1426421146" r:id="rId14"/>
              </w:object>
            </w:r>
            <w:r w:rsidRPr="007C0C73">
              <w:rPr>
                <w:color w:val="000000"/>
                <w:lang w:val="en-US"/>
              </w:rPr>
              <w:t xml:space="preserve">, </w:t>
            </w:r>
            <w:r w:rsidRPr="00657299">
              <w:rPr>
                <w:color w:val="000000"/>
                <w:lang w:val="en-US"/>
              </w:rPr>
              <w:t>ale</w:t>
            </w:r>
            <w:r w:rsidRPr="007C0C73">
              <w:rPr>
                <w:color w:val="000000"/>
                <w:lang w:val="en-US"/>
              </w:rPr>
              <w:t xml:space="preserve">  </w:t>
            </w:r>
            <w:proofErr w:type="spellStart"/>
            <w:r w:rsidRPr="00657299">
              <w:rPr>
                <w:color w:val="000000"/>
                <w:lang w:val="en-US"/>
              </w:rPr>
              <w:t>c</w:t>
            </w:r>
            <w:r w:rsidRPr="007C0C73">
              <w:rPr>
                <w:color w:val="000000"/>
                <w:lang w:val="en-US"/>
              </w:rPr>
              <w:t>ă</w:t>
            </w:r>
            <w:r>
              <w:rPr>
                <w:color w:val="000000"/>
                <w:lang w:val="en-US"/>
              </w:rPr>
              <w:t>ror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657299">
              <w:rPr>
                <w:color w:val="000000"/>
                <w:lang w:val="en-US"/>
              </w:rPr>
              <w:t>caracteristici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657299">
              <w:rPr>
                <w:color w:val="000000"/>
                <w:lang w:val="en-US"/>
              </w:rPr>
              <w:t>sunt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r w:rsidRPr="00657299">
              <w:rPr>
                <w:color w:val="000000"/>
                <w:lang w:val="en-US"/>
              </w:rPr>
              <w:t>determinate</w:t>
            </w:r>
            <w:r w:rsidRPr="007C0C73">
              <w:rPr>
                <w:color w:val="000000"/>
                <w:lang w:val="en-US"/>
              </w:rPr>
              <w:t xml:space="preserve"> </w:t>
            </w:r>
            <w:r w:rsidRPr="00657299">
              <w:rPr>
                <w:color w:val="000000"/>
                <w:lang w:val="en-US"/>
              </w:rPr>
              <w:t>de</w:t>
            </w:r>
            <w:r w:rsidRPr="007C0C73">
              <w:rPr>
                <w:color w:val="000000"/>
                <w:lang w:val="en-US"/>
              </w:rPr>
              <w:t xml:space="preserve">  </w:t>
            </w:r>
            <w:proofErr w:type="spellStart"/>
            <w:r w:rsidRPr="00657299">
              <w:rPr>
                <w:color w:val="000000"/>
                <w:lang w:val="en-US"/>
              </w:rPr>
              <w:t>diferen</w:t>
            </w:r>
            <w:r w:rsidRPr="007C0C73">
              <w:rPr>
                <w:color w:val="000000"/>
                <w:lang w:val="en-US"/>
              </w:rPr>
              <w:t>ţ</w:t>
            </w:r>
            <w:r w:rsidRPr="00657299">
              <w:rPr>
                <w:color w:val="000000"/>
                <w:lang w:val="en-US"/>
              </w:rPr>
              <w:t>a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r w:rsidRPr="00657299">
              <w:rPr>
                <w:color w:val="000000"/>
                <w:lang w:val="en-US"/>
              </w:rPr>
              <w:t>de</w:t>
            </w:r>
            <w:r w:rsidRPr="007C0C73">
              <w:rPr>
                <w:color w:val="000000"/>
                <w:lang w:val="en-US"/>
              </w:rPr>
              <w:t xml:space="preserve"> </w:t>
            </w:r>
            <w:r w:rsidRPr="00657299">
              <w:rPr>
                <w:color w:val="000000"/>
                <w:lang w:val="en-US"/>
              </w:rPr>
              <w:t>drum</w:t>
            </w:r>
            <w:r w:rsidRPr="00132A51">
              <w:rPr>
                <w:color w:val="000000"/>
                <w:position w:val="-4"/>
                <w:lang w:val="fr-FR"/>
              </w:rPr>
              <w:object w:dxaOrig="220" w:dyaOrig="260">
                <v:shape id="_x0000_i1028" type="#_x0000_t75" style="width:11.25pt;height:12.75pt" o:ole="" fillcolor="window">
                  <v:imagedata r:id="rId15" o:title=""/>
                </v:shape>
                <o:OLEObject Type="Embed" ProgID="Equation.3" ShapeID="_x0000_i1028" DrawAspect="Content" ObjectID="_1426421147" r:id="rId16"/>
              </w:object>
            </w:r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7C0C73">
              <w:rPr>
                <w:color w:val="000000"/>
                <w:lang w:val="en-US"/>
              </w:rPr>
              <w:t>ş</w:t>
            </w:r>
            <w:r w:rsidRPr="00657299">
              <w:rPr>
                <w:color w:val="000000"/>
                <w:lang w:val="en-US"/>
              </w:rPr>
              <w:t>i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r w:rsidRPr="00657299">
              <w:rPr>
                <w:color w:val="000000"/>
                <w:lang w:val="en-US"/>
              </w:rPr>
              <w:t>de</w:t>
            </w:r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657299">
              <w:rPr>
                <w:color w:val="000000"/>
                <w:lang w:val="en-US"/>
              </w:rPr>
              <w:t>distan</w:t>
            </w:r>
            <w:r w:rsidRPr="007C0C73">
              <w:rPr>
                <w:color w:val="000000"/>
                <w:lang w:val="en-US"/>
              </w:rPr>
              <w:t>ţ</w:t>
            </w:r>
            <w:r w:rsidRPr="00657299">
              <w:rPr>
                <w:color w:val="000000"/>
                <w:lang w:val="en-US"/>
              </w:rPr>
              <w:t>a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r>
              <w:rPr>
                <w:color w:val="000000"/>
                <w:lang w:val="en-US"/>
              </w:rPr>
              <w:t xml:space="preserve"> </w:t>
            </w:r>
            <w:r>
              <w:rPr>
                <w:i/>
                <w:color w:val="000000"/>
                <w:lang w:val="en-US"/>
              </w:rPr>
              <w:t xml:space="preserve">d </w:t>
            </w:r>
            <w:proofErr w:type="spellStart"/>
            <w:r w:rsidRPr="00657299">
              <w:rPr>
                <w:color w:val="000000"/>
                <w:lang w:val="en-US"/>
              </w:rPr>
              <w:t>dintre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  <w:proofErr w:type="spellStart"/>
            <w:r w:rsidRPr="00657299">
              <w:rPr>
                <w:color w:val="000000"/>
                <w:lang w:val="en-US"/>
              </w:rPr>
              <w:t>fante</w:t>
            </w:r>
            <w:proofErr w:type="spellEnd"/>
            <w:r w:rsidRPr="007C0C73">
              <w:rPr>
                <w:color w:val="000000"/>
                <w:lang w:val="en-US"/>
              </w:rPr>
              <w:t xml:space="preserve"> </w:t>
            </w:r>
          </w:p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15642A" w:rsidRDefault="0015642A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15642A" w:rsidRDefault="0015642A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15642A" w:rsidRDefault="0015642A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15642A" w:rsidRDefault="0015642A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15642A" w:rsidRDefault="0015642A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16" w:type="dxa"/>
          </w:tcPr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A26B1D" w:rsidTr="00A26B1D">
        <w:tc>
          <w:tcPr>
            <w:tcW w:w="8046" w:type="dxa"/>
          </w:tcPr>
          <w:p w:rsidR="00A26B1D" w:rsidRPr="0038414D" w:rsidRDefault="0038414D" w:rsidP="0038414D">
            <w:pPr>
              <w:tabs>
                <w:tab w:val="left" w:pos="970"/>
              </w:tabs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</w:t>
            </w:r>
            <w:r w:rsidRPr="0038414D">
              <w:rPr>
                <w:b/>
                <w:sz w:val="20"/>
                <w:szCs w:val="20"/>
              </w:rPr>
              <w:t xml:space="preserve">b)   </w:t>
            </w:r>
          </w:p>
        </w:tc>
        <w:tc>
          <w:tcPr>
            <w:tcW w:w="1276" w:type="dxa"/>
          </w:tcPr>
          <w:p w:rsidR="00A26B1D" w:rsidRPr="0038414D" w:rsidRDefault="008E3F99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4,5</w:t>
            </w:r>
          </w:p>
        </w:tc>
        <w:tc>
          <w:tcPr>
            <w:tcW w:w="816" w:type="dxa"/>
          </w:tcPr>
          <w:p w:rsidR="00A26B1D" w:rsidRPr="00D5231E" w:rsidRDefault="00D5231E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4,5</w:t>
            </w:r>
          </w:p>
        </w:tc>
      </w:tr>
      <w:tr w:rsidR="00A26B1D" w:rsidTr="00A26B1D">
        <w:tc>
          <w:tcPr>
            <w:tcW w:w="8046" w:type="dxa"/>
          </w:tcPr>
          <w:p w:rsidR="00A26B1D" w:rsidRPr="0038414D" w:rsidRDefault="0038414D" w:rsidP="0038414D">
            <w:pPr>
              <w:ind w:firstLine="360"/>
              <w:rPr>
                <w:b/>
                <w:color w:val="FF0000"/>
                <w:lang w:val="it-IT"/>
              </w:rPr>
            </w:pPr>
            <w:r w:rsidRPr="00657299">
              <w:rPr>
                <w:lang w:val="it-IT"/>
              </w:rPr>
              <w:t xml:space="preserve">În noile variabile (adimensionale) , cu explicitarea lui </w:t>
            </w:r>
            <w:r w:rsidRPr="00132A51">
              <w:rPr>
                <w:position w:val="-10"/>
                <w:lang w:val="fr-FR"/>
              </w:rPr>
              <w:object w:dxaOrig="240" w:dyaOrig="320">
                <v:shape id="_x0000_i1029" type="#_x0000_t75" style="width:12pt;height:15.75pt" o:ole="" fillcolor="window">
                  <v:imagedata r:id="rId17" o:title=""/>
                </v:shape>
                <o:OLEObject Type="Embed" ProgID="Equation.3" ShapeID="_x0000_i1029" DrawAspect="Content" ObjectID="_1426421148" r:id="rId18"/>
              </w:object>
            </w:r>
            <w:r w:rsidRPr="00657299">
              <w:rPr>
                <w:lang w:val="it-IT"/>
              </w:rPr>
              <w:t xml:space="preserve"> avem  dependenţa funcţională </w:t>
            </w:r>
            <w:r w:rsidRPr="00132A51">
              <w:rPr>
                <w:position w:val="-28"/>
                <w:lang w:val="fr-FR"/>
              </w:rPr>
              <w:object w:dxaOrig="2320" w:dyaOrig="720">
                <v:shape id="_x0000_i1030" type="#_x0000_t75" style="width:116.25pt;height:36pt" o:ole="" fillcolor="window">
                  <v:imagedata r:id="rId19" o:title=""/>
                </v:shape>
                <o:OLEObject Type="Embed" ProgID="Equation.3" ShapeID="_x0000_i1030" DrawAspect="Content" ObjectID="_1426421149" r:id="rId20"/>
              </w:object>
            </w:r>
          </w:p>
        </w:tc>
        <w:tc>
          <w:tcPr>
            <w:tcW w:w="1276" w:type="dxa"/>
          </w:tcPr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38414D" w:rsidRDefault="0038414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38414D" w:rsidRDefault="008E3F99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38414D">
              <w:rPr>
                <w:sz w:val="20"/>
                <w:szCs w:val="20"/>
              </w:rPr>
              <w:t>,5</w:t>
            </w:r>
          </w:p>
        </w:tc>
        <w:tc>
          <w:tcPr>
            <w:tcW w:w="816" w:type="dxa"/>
          </w:tcPr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5D124B" w:rsidTr="00A26B1D">
        <w:tc>
          <w:tcPr>
            <w:tcW w:w="8046" w:type="dxa"/>
          </w:tcPr>
          <w:p w:rsidR="005D124B" w:rsidRDefault="005D124B" w:rsidP="005D124B">
            <w:pPr>
              <w:ind w:firstLine="708"/>
              <w:rPr>
                <w:lang w:val="it-IT"/>
              </w:rPr>
            </w:pPr>
            <w:r w:rsidRPr="00657299">
              <w:rPr>
                <w:lang w:val="it-IT"/>
              </w:rPr>
              <w:t xml:space="preserve">Pentru  valori </w:t>
            </w:r>
            <w:r w:rsidRPr="00132A51">
              <w:rPr>
                <w:position w:val="-10"/>
                <w:lang w:val="fr-FR"/>
              </w:rPr>
              <w:object w:dxaOrig="580" w:dyaOrig="320">
                <v:shape id="_x0000_i1031" type="#_x0000_t75" style="width:29.25pt;height:15.75pt" o:ole="" fillcolor="window">
                  <v:imagedata r:id="rId21" o:title=""/>
                </v:shape>
                <o:OLEObject Type="Embed" ProgID="Equation.3" ShapeID="_x0000_i1031" DrawAspect="Content" ObjectID="_1426421150" r:id="rId22"/>
              </w:object>
            </w:r>
            <w:r w:rsidRPr="00657299">
              <w:rPr>
                <w:lang w:val="it-IT"/>
              </w:rPr>
              <w:t xml:space="preserve"> (deasupra axei O</w:t>
            </w:r>
            <w:r>
              <w:rPr>
                <w:lang w:val="it-IT"/>
              </w:rPr>
              <w:t xml:space="preserve">x),  se obţin valorile numerice din  tabelul 1. </w:t>
            </w:r>
          </w:p>
          <w:p w:rsidR="005D124B" w:rsidRPr="00657299" w:rsidRDefault="005D124B" w:rsidP="005D124B">
            <w:pPr>
              <w:ind w:left="360"/>
              <w:jc w:val="center"/>
              <w:rPr>
                <w:b/>
                <w:lang w:val="fr-FR"/>
              </w:rPr>
            </w:pPr>
            <w:r w:rsidRPr="00657299">
              <w:rPr>
                <w:b/>
                <w:lang w:val="fr-FR"/>
              </w:rPr>
              <w:t>TABELUL 1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116"/>
              <w:gridCol w:w="878"/>
              <w:gridCol w:w="971"/>
              <w:gridCol w:w="971"/>
              <w:gridCol w:w="971"/>
              <w:gridCol w:w="971"/>
              <w:gridCol w:w="971"/>
              <w:gridCol w:w="971"/>
            </w:tblGrid>
            <w:tr w:rsidR="005D124B" w:rsidRPr="00132A51" w:rsidTr="007B4B57">
              <w:trPr>
                <w:jc w:val="center"/>
              </w:trPr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4"/>
                    </w:rPr>
                    <w:object w:dxaOrig="240" w:dyaOrig="260">
                      <v:shape id="_x0000_i1032" type="#_x0000_t75" style="width:12pt;height:12.75pt" o:ole="" fillcolor="window">
                        <v:imagedata r:id="rId23" o:title=""/>
                      </v:shape>
                      <o:OLEObject Type="Embed" ProgID="Equation.3" ShapeID="_x0000_i1032" DrawAspect="Content" ObjectID="_1426421151" r:id="rId24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0,00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0,20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0,40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0,60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0,80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1,00</w:t>
                  </w:r>
                </w:p>
              </w:tc>
            </w:tr>
            <w:tr w:rsidR="005D124B" w:rsidRPr="00132A51" w:rsidTr="007B4B57">
              <w:trPr>
                <w:jc w:val="center"/>
              </w:trPr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740" w:dyaOrig="320">
                      <v:shape id="_x0000_i1033" type="#_x0000_t75" style="width:36.75pt;height:15.75pt" o:ole="" fillcolor="window">
                        <v:imagedata r:id="rId25" o:title=""/>
                      </v:shape>
                      <o:OLEObject Type="Embed" ProgID="Equation.3" ShapeID="_x0000_i1033" DrawAspect="Content" ObjectID="_1426421152" r:id="rId26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240" w:dyaOrig="320">
                      <v:shape id="_x0000_i1034" type="#_x0000_t75" style="width:12pt;height:15.75pt" o:ole="" fillcolor="window">
                        <v:imagedata r:id="rId27" o:title=""/>
                      </v:shape>
                      <o:OLEObject Type="Embed" ProgID="Equation.3" ShapeID="_x0000_i1034" DrawAspect="Content" ObjectID="_1426421153" r:id="rId28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0,050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0,054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0,064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0,078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0,095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0,112</w:t>
                  </w:r>
                </w:p>
              </w:tc>
            </w:tr>
            <w:tr w:rsidR="005D124B" w:rsidRPr="00132A51" w:rsidTr="007B4B57">
              <w:trPr>
                <w:jc w:val="center"/>
              </w:trPr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780" w:dyaOrig="320">
                      <v:shape id="_x0000_i1035" type="#_x0000_t75" style="width:39pt;height:15.75pt" o:ole="" fillcolor="window">
                        <v:imagedata r:id="rId29" o:title=""/>
                      </v:shape>
                      <o:OLEObject Type="Embed" ProgID="Equation.3" ShapeID="_x0000_i1035" DrawAspect="Content" ObjectID="_1426421154" r:id="rId30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240" w:dyaOrig="320">
                      <v:shape id="_x0000_i1036" type="#_x0000_t75" style="width:12pt;height:15.75pt" o:ole="" fillcolor="window">
                        <v:imagedata r:id="rId31" o:title=""/>
                      </v:shape>
                      <o:OLEObject Type="Embed" ProgID="Equation.3" ShapeID="_x0000_i1036" DrawAspect="Content" ObjectID="_1426421155" r:id="rId32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0,150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0,163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0,196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0,241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0,293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0,348</w:t>
                  </w:r>
                </w:p>
              </w:tc>
            </w:tr>
            <w:tr w:rsidR="005D124B" w:rsidRPr="00132A51" w:rsidTr="007B4B57">
              <w:trPr>
                <w:jc w:val="center"/>
              </w:trPr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780" w:dyaOrig="320">
                      <v:shape id="_x0000_i1037" type="#_x0000_t75" style="width:39pt;height:15.75pt" o:ole="" fillcolor="window">
                        <v:imagedata r:id="rId33" o:title=""/>
                      </v:shape>
                      <o:OLEObject Type="Embed" ProgID="Equation.3" ShapeID="_x0000_i1037" DrawAspect="Content" ObjectID="_1426421156" r:id="rId34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240" w:dyaOrig="320">
                      <v:shape id="_x0000_i1038" type="#_x0000_t75" style="width:12pt;height:15.75pt" o:ole="" fillcolor="window">
                        <v:imagedata r:id="rId31" o:title=""/>
                      </v:shape>
                      <o:OLEObject Type="Embed" ProgID="Equation.3" ShapeID="_x0000_i1038" DrawAspect="Content" ObjectID="_1426421157" r:id="rId35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0,250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0,275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0,340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0,427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0,525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0,629</w:t>
                  </w:r>
                </w:p>
              </w:tc>
            </w:tr>
            <w:tr w:rsidR="005D124B" w:rsidRPr="00132A51" w:rsidTr="007B4B57">
              <w:trPr>
                <w:jc w:val="center"/>
              </w:trPr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780" w:dyaOrig="320">
                      <v:shape id="_x0000_i1039" type="#_x0000_t75" style="width:39pt;height:15.75pt" o:ole="" fillcolor="window">
                        <v:imagedata r:id="rId36" o:title=""/>
                      </v:shape>
                      <o:OLEObject Type="Embed" ProgID="Equation.3" ShapeID="_x0000_i1039" DrawAspect="Content" ObjectID="_1426421158" r:id="rId37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240" w:dyaOrig="320">
                      <v:shape id="_x0000_i1040" type="#_x0000_t75" style="width:12pt;height:15.75pt" o:ole="" fillcolor="window">
                        <v:imagedata r:id="rId31" o:title=""/>
                      </v:shape>
                      <o:OLEObject Type="Embed" ProgID="Equation.3" ShapeID="_x0000_i1040" DrawAspect="Content" ObjectID="_1426421159" r:id="rId38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0,350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0,401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0,526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0,684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0,859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1,041</w:t>
                  </w:r>
                </w:p>
              </w:tc>
            </w:tr>
            <w:tr w:rsidR="005D124B" w:rsidRPr="00132A51" w:rsidTr="007B4B57">
              <w:trPr>
                <w:jc w:val="center"/>
              </w:trPr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780" w:dyaOrig="320">
                      <v:shape id="_x0000_i1041" type="#_x0000_t75" style="width:39pt;height:15.75pt" o:ole="" fillcolor="window">
                        <v:imagedata r:id="rId39" o:title=""/>
                      </v:shape>
                      <o:OLEObject Type="Embed" ProgID="Equation.3" ShapeID="_x0000_i1041" DrawAspect="Content" ObjectID="_1426421160" r:id="rId40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240" w:dyaOrig="320">
                      <v:shape id="_x0000_i1042" type="#_x0000_t75" style="width:12pt;height:15.75pt" o:ole="" fillcolor="window">
                        <v:imagedata r:id="rId41" o:title=""/>
                      </v:shape>
                      <o:OLEObject Type="Embed" ProgID="Equation.3" ShapeID="_x0000_i1042" DrawAspect="Content" ObjectID="_1426421161" r:id="rId42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0,450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0,611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0,941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1,318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1,712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2,113</w:t>
                  </w:r>
                </w:p>
              </w:tc>
            </w:tr>
            <w:tr w:rsidR="005D124B" w:rsidRPr="00132A51" w:rsidTr="007B4B57">
              <w:trPr>
                <w:jc w:val="center"/>
              </w:trPr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900" w:dyaOrig="320">
                      <v:shape id="_x0000_i1043" type="#_x0000_t75" style="width:45pt;height:15.75pt" o:ole="" fillcolor="window">
                        <v:imagedata r:id="rId43" o:title=""/>
                      </v:shape>
                      <o:OLEObject Type="Embed" ProgID="Equation.3" ShapeID="_x0000_i1043" DrawAspect="Content" ObjectID="_1426421162" r:id="rId44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rPr>
                      <w:position w:val="-10"/>
                    </w:rPr>
                    <w:object w:dxaOrig="240" w:dyaOrig="320">
                      <v:shape id="_x0000_i1044" type="#_x0000_t75" style="width:12pt;height:15.75pt" o:ole="" fillcolor="window">
                        <v:imagedata r:id="rId31" o:title=""/>
                      </v:shape>
                      <o:OLEObject Type="Embed" ProgID="Equation.3" ShapeID="_x0000_i1044" DrawAspect="Content" ObjectID="_1426421163" r:id="rId45"/>
                    </w:objec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0,490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1,100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2,030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2,995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3,970</w:t>
                  </w:r>
                </w:p>
              </w:tc>
              <w:tc>
                <w:tcPr>
                  <w:tcW w:w="10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D124B" w:rsidRPr="00132A51" w:rsidRDefault="005D124B" w:rsidP="007B4B57">
                  <w:pPr>
                    <w:jc w:val="center"/>
                  </w:pPr>
                  <w:r w:rsidRPr="00132A51">
                    <w:t>4,949</w:t>
                  </w:r>
                </w:p>
              </w:tc>
            </w:tr>
          </w:tbl>
          <w:p w:rsidR="005D124B" w:rsidRDefault="005D124B" w:rsidP="005D124B">
            <w:pPr>
              <w:ind w:firstLine="708"/>
              <w:rPr>
                <w:b/>
                <w:color w:val="FF0000"/>
                <w:lang w:val="fr-FR"/>
              </w:rPr>
            </w:pPr>
            <w:r>
              <w:rPr>
                <w:b/>
                <w:color w:val="FF0000"/>
                <w:lang w:val="fr-FR"/>
              </w:rPr>
              <w:t xml:space="preserve">                                      </w:t>
            </w:r>
            <w:proofErr w:type="spellStart"/>
            <w:r w:rsidRPr="00A91BDF">
              <w:rPr>
                <w:b/>
                <w:lang w:val="fr-FR"/>
              </w:rPr>
              <w:t>0,1p</w:t>
            </w:r>
            <w:proofErr w:type="spellEnd"/>
            <w:r w:rsidRPr="00A91BDF">
              <w:rPr>
                <w:b/>
                <w:lang w:val="fr-FR"/>
              </w:rPr>
              <w:t xml:space="preserve"> x 36 </w:t>
            </w:r>
            <w:proofErr w:type="spellStart"/>
            <w:r w:rsidRPr="00A91BDF">
              <w:rPr>
                <w:b/>
                <w:lang w:val="fr-FR"/>
              </w:rPr>
              <w:t>poziţii</w:t>
            </w:r>
            <w:proofErr w:type="spellEnd"/>
            <w:r w:rsidRPr="00A91BDF">
              <w:rPr>
                <w:b/>
                <w:lang w:val="fr-FR"/>
              </w:rPr>
              <w:t xml:space="preserve"> = 3,6 p</w:t>
            </w:r>
          </w:p>
          <w:p w:rsidR="005D124B" w:rsidRPr="00657299" w:rsidRDefault="005D124B" w:rsidP="0038414D">
            <w:pPr>
              <w:ind w:firstLine="360"/>
              <w:rPr>
                <w:lang w:val="it-IT"/>
              </w:rPr>
            </w:pPr>
          </w:p>
        </w:tc>
        <w:tc>
          <w:tcPr>
            <w:tcW w:w="1276" w:type="dxa"/>
          </w:tcPr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3,6</w:t>
            </w:r>
          </w:p>
        </w:tc>
        <w:tc>
          <w:tcPr>
            <w:tcW w:w="816" w:type="dxa"/>
          </w:tcPr>
          <w:p w:rsidR="005D124B" w:rsidRDefault="005D124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A26B1D" w:rsidTr="00A26B1D">
        <w:tc>
          <w:tcPr>
            <w:tcW w:w="8046" w:type="dxa"/>
          </w:tcPr>
          <w:p w:rsidR="00834FE0" w:rsidRPr="00834FE0" w:rsidRDefault="00834FE0" w:rsidP="005D124B">
            <w:pPr>
              <w:rPr>
                <w:lang w:val="en-US"/>
              </w:rPr>
            </w:pPr>
          </w:p>
          <w:p w:rsidR="0038414D" w:rsidRPr="00885D97" w:rsidRDefault="00057085" w:rsidP="0038414D">
            <w:pPr>
              <w:ind w:firstLine="708"/>
              <w:rPr>
                <w:b/>
                <w:color w:val="FF0000"/>
                <w:lang w:val="fr-FR"/>
              </w:rPr>
            </w:pPr>
            <w:r>
              <w:rPr>
                <w:lang w:val="it-IT"/>
              </w:rPr>
              <w:t>C</w:t>
            </w:r>
            <w:r w:rsidR="0038414D">
              <w:rPr>
                <w:lang w:val="it-IT"/>
              </w:rPr>
              <w:t xml:space="preserve">u ajutorul </w:t>
            </w:r>
            <w:r>
              <w:rPr>
                <w:lang w:val="it-IT"/>
              </w:rPr>
              <w:t>valorilor numerice obţinute</w:t>
            </w:r>
            <w:r w:rsidR="00CF0B72">
              <w:rPr>
                <w:lang w:val="it-IT"/>
              </w:rPr>
              <w:t xml:space="preserve">, pe hârtia milimetrică, se trasează </w:t>
            </w:r>
            <w:r w:rsidR="0038414D">
              <w:rPr>
                <w:lang w:val="it-IT"/>
              </w:rPr>
              <w:t xml:space="preserve">  curb</w:t>
            </w:r>
            <w:r w:rsidR="0038414D" w:rsidRPr="00657299">
              <w:rPr>
                <w:lang w:val="it-IT"/>
              </w:rPr>
              <w:t>ele din figura 1.</w:t>
            </w:r>
            <w:r w:rsidR="0038414D" w:rsidRPr="007C0C73">
              <w:rPr>
                <w:lang w:val="fr-FR"/>
              </w:rPr>
              <w:t xml:space="preserve"> </w:t>
            </w:r>
            <w:r w:rsidR="0038414D">
              <w:rPr>
                <w:lang w:val="fr-FR"/>
              </w:rPr>
              <w:t xml:space="preserve">Se  </w:t>
            </w:r>
            <w:proofErr w:type="spellStart"/>
            <w:r w:rsidR="0038414D">
              <w:rPr>
                <w:lang w:val="fr-FR"/>
              </w:rPr>
              <w:t>remarcă</w:t>
            </w:r>
            <w:proofErr w:type="spellEnd"/>
            <w:r w:rsidR="0038414D">
              <w:rPr>
                <w:lang w:val="fr-FR"/>
              </w:rPr>
              <w:t xml:space="preserve"> o </w:t>
            </w:r>
            <w:proofErr w:type="spellStart"/>
            <w:r w:rsidR="0038414D">
              <w:rPr>
                <w:lang w:val="fr-FR"/>
              </w:rPr>
              <w:t>creştere</w:t>
            </w:r>
            <w:proofErr w:type="spellEnd"/>
            <w:r w:rsidR="0038414D">
              <w:rPr>
                <w:lang w:val="fr-FR"/>
              </w:rPr>
              <w:t xml:space="preserve"> </w:t>
            </w:r>
            <w:proofErr w:type="spellStart"/>
            <w:r w:rsidR="0038414D">
              <w:rPr>
                <w:lang w:val="fr-FR"/>
              </w:rPr>
              <w:t>din</w:t>
            </w:r>
            <w:proofErr w:type="spellEnd"/>
            <w:r w:rsidR="0038414D">
              <w:rPr>
                <w:lang w:val="fr-FR"/>
              </w:rPr>
              <w:t xml:space="preserve"> ce </w:t>
            </w:r>
            <w:proofErr w:type="spellStart"/>
            <w:r w:rsidR="0038414D">
              <w:rPr>
                <w:lang w:val="fr-FR"/>
              </w:rPr>
              <w:t>în</w:t>
            </w:r>
            <w:proofErr w:type="spellEnd"/>
            <w:r w:rsidR="0038414D">
              <w:rPr>
                <w:lang w:val="fr-FR"/>
              </w:rPr>
              <w:t xml:space="preserve"> ce mai </w:t>
            </w:r>
            <w:proofErr w:type="spellStart"/>
            <w:r w:rsidR="0038414D">
              <w:rPr>
                <w:lang w:val="fr-FR"/>
              </w:rPr>
              <w:t>rapidă</w:t>
            </w:r>
            <w:proofErr w:type="spellEnd"/>
            <w:r w:rsidR="0038414D" w:rsidRPr="00132A51">
              <w:rPr>
                <w:lang w:val="fr-FR"/>
              </w:rPr>
              <w:t xml:space="preserve"> a</w:t>
            </w:r>
            <w:r w:rsidR="0038414D">
              <w:rPr>
                <w:lang w:val="fr-FR"/>
              </w:rPr>
              <w:t xml:space="preserve"> </w:t>
            </w:r>
            <w:proofErr w:type="spellStart"/>
            <w:r w:rsidR="0038414D">
              <w:rPr>
                <w:lang w:val="fr-FR"/>
              </w:rPr>
              <w:t>valorilor</w:t>
            </w:r>
            <w:proofErr w:type="spellEnd"/>
            <w:r w:rsidR="0038414D" w:rsidRPr="00132A51">
              <w:rPr>
                <w:lang w:val="fr-FR"/>
              </w:rPr>
              <w:t xml:space="preserve"> lui </w:t>
            </w:r>
            <w:r w:rsidR="0038414D" w:rsidRPr="00132A51">
              <w:rPr>
                <w:position w:val="-10"/>
                <w:lang w:val="fr-FR"/>
              </w:rPr>
              <w:object w:dxaOrig="240" w:dyaOrig="320">
                <v:shape id="_x0000_i1045" type="#_x0000_t75" style="width:12pt;height:15.75pt" o:ole="" fillcolor="window">
                  <v:imagedata r:id="rId31" o:title=""/>
                </v:shape>
                <o:OLEObject Type="Embed" ProgID="Equation.3" ShapeID="_x0000_i1045" DrawAspect="Content" ObjectID="_1426421164" r:id="rId46"/>
              </w:object>
            </w:r>
            <w:r w:rsidR="0038414D">
              <w:rPr>
                <w:lang w:val="fr-FR"/>
              </w:rPr>
              <w:t xml:space="preserve"> </w:t>
            </w:r>
            <w:proofErr w:type="spellStart"/>
            <w:r w:rsidR="0038414D">
              <w:rPr>
                <w:lang w:val="fr-FR"/>
              </w:rPr>
              <w:t>în</w:t>
            </w:r>
            <w:proofErr w:type="spellEnd"/>
            <w:r w:rsidR="0038414D">
              <w:rPr>
                <w:lang w:val="fr-FR"/>
              </w:rPr>
              <w:t xml:space="preserve"> </w:t>
            </w:r>
            <w:proofErr w:type="spellStart"/>
            <w:r w:rsidR="0038414D">
              <w:rPr>
                <w:lang w:val="fr-FR"/>
              </w:rPr>
              <w:t>funcţ</w:t>
            </w:r>
            <w:r w:rsidR="0038414D" w:rsidRPr="00132A51">
              <w:rPr>
                <w:lang w:val="fr-FR"/>
              </w:rPr>
              <w:t>ie</w:t>
            </w:r>
            <w:proofErr w:type="spellEnd"/>
            <w:r w:rsidR="0038414D" w:rsidRPr="00132A51">
              <w:rPr>
                <w:lang w:val="fr-FR"/>
              </w:rPr>
              <w:t xml:space="preserve"> </w:t>
            </w:r>
            <w:proofErr w:type="gramStart"/>
            <w:r w:rsidR="0038414D" w:rsidRPr="00132A51">
              <w:rPr>
                <w:lang w:val="fr-FR"/>
              </w:rPr>
              <w:t xml:space="preserve">de </w:t>
            </w:r>
            <w:proofErr w:type="gramEnd"/>
            <w:r w:rsidR="0038414D" w:rsidRPr="00132A51">
              <w:rPr>
                <w:position w:val="-4"/>
                <w:lang w:val="fr-FR"/>
              </w:rPr>
              <w:object w:dxaOrig="240" w:dyaOrig="260">
                <v:shape id="_x0000_i1046" type="#_x0000_t75" style="width:12pt;height:12.75pt" o:ole="" fillcolor="window">
                  <v:imagedata r:id="rId47" o:title=""/>
                </v:shape>
                <o:OLEObject Type="Embed" ProgID="Equation.3" ShapeID="_x0000_i1046" DrawAspect="Content" ObjectID="_1426421165" r:id="rId48"/>
              </w:object>
            </w:r>
            <w:r w:rsidR="0038414D">
              <w:rPr>
                <w:lang w:val="fr-FR"/>
              </w:rPr>
              <w:t xml:space="preserve">,  </w:t>
            </w:r>
            <w:proofErr w:type="spellStart"/>
            <w:r w:rsidR="0038414D">
              <w:rPr>
                <w:lang w:val="fr-FR"/>
              </w:rPr>
              <w:t>pe</w:t>
            </w:r>
            <w:proofErr w:type="spellEnd"/>
            <w:r w:rsidR="0038414D">
              <w:rPr>
                <w:lang w:val="fr-FR"/>
              </w:rPr>
              <w:t xml:space="preserve"> </w:t>
            </w:r>
            <w:proofErr w:type="spellStart"/>
            <w:r w:rsidR="0038414D">
              <w:rPr>
                <w:lang w:val="fr-FR"/>
              </w:rPr>
              <w:t>măsură</w:t>
            </w:r>
            <w:proofErr w:type="spellEnd"/>
            <w:r w:rsidR="0038414D" w:rsidRPr="00132A51">
              <w:rPr>
                <w:lang w:val="fr-FR"/>
              </w:rPr>
              <w:t xml:space="preserve"> ce </w:t>
            </w:r>
            <w:proofErr w:type="spellStart"/>
            <w:r w:rsidR="0038414D">
              <w:rPr>
                <w:lang w:val="fr-FR"/>
              </w:rPr>
              <w:t>parametrul</w:t>
            </w:r>
            <w:proofErr w:type="spellEnd"/>
            <w:r w:rsidR="0038414D">
              <w:rPr>
                <w:lang w:val="fr-FR"/>
              </w:rPr>
              <w:t xml:space="preserve"> </w:t>
            </w:r>
            <w:r w:rsidR="0038414D" w:rsidRPr="00132A51">
              <w:rPr>
                <w:position w:val="-4"/>
                <w:lang w:val="fr-FR"/>
              </w:rPr>
              <w:object w:dxaOrig="260" w:dyaOrig="260">
                <v:shape id="_x0000_i1047" type="#_x0000_t75" style="width:12.75pt;height:12.75pt" o:ole="" fillcolor="window">
                  <v:imagedata r:id="rId49" o:title=""/>
                </v:shape>
                <o:OLEObject Type="Embed" ProgID="Equation.3" ShapeID="_x0000_i1047" DrawAspect="Content" ObjectID="_1426421166" r:id="rId50"/>
              </w:object>
            </w:r>
            <w:r w:rsidR="0038414D" w:rsidRPr="00132A51">
              <w:rPr>
                <w:lang w:val="fr-FR"/>
              </w:rPr>
              <w:t xml:space="preserve">  </w:t>
            </w:r>
            <w:proofErr w:type="spellStart"/>
            <w:r w:rsidR="0038414D" w:rsidRPr="00132A51">
              <w:rPr>
                <w:lang w:val="fr-FR"/>
              </w:rPr>
              <w:t>cre</w:t>
            </w:r>
            <w:r w:rsidR="0038414D">
              <w:rPr>
                <w:lang w:val="fr-FR"/>
              </w:rPr>
              <w:t>ş</w:t>
            </w:r>
            <w:r w:rsidR="0038414D" w:rsidRPr="00132A51">
              <w:rPr>
                <w:lang w:val="fr-FR"/>
              </w:rPr>
              <w:t>te</w:t>
            </w:r>
            <w:proofErr w:type="spellEnd"/>
            <w:r w:rsidR="00CF0B72">
              <w:rPr>
                <w:b/>
                <w:color w:val="FF0000"/>
                <w:lang w:val="fr-FR"/>
              </w:rPr>
              <w:t>.</w:t>
            </w:r>
          </w:p>
          <w:p w:rsidR="00CF0B72" w:rsidRPr="007C0C73" w:rsidRDefault="00CF0B72" w:rsidP="008E3F99">
            <w:pPr>
              <w:ind w:firstLine="708"/>
              <w:jc w:val="center"/>
              <w:rPr>
                <w:lang w:val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6532862" wp14:editId="6F41218C">
                  <wp:extent cx="1863090" cy="2466340"/>
                  <wp:effectExtent l="0" t="0" r="3810" b="0"/>
                  <wp:docPr id="3923" name="Imagine 3923" descr="untitl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3" name="Imagine 3923" descr="untitle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090" cy="2466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6B1D" w:rsidRDefault="00A26B1D" w:rsidP="0038414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8E3F99" w:rsidRDefault="008E3F99" w:rsidP="005D124B">
            <w:pPr>
              <w:tabs>
                <w:tab w:val="left" w:pos="970"/>
              </w:tabs>
              <w:rPr>
                <w:sz w:val="20"/>
                <w:szCs w:val="20"/>
              </w:rPr>
            </w:pPr>
          </w:p>
          <w:p w:rsidR="008E3F99" w:rsidRDefault="008E3F99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8E3F99" w:rsidRDefault="008E3F99" w:rsidP="005D124B">
            <w:pPr>
              <w:tabs>
                <w:tab w:val="left" w:pos="970"/>
              </w:tabs>
              <w:rPr>
                <w:sz w:val="20"/>
                <w:szCs w:val="20"/>
              </w:rPr>
            </w:pPr>
          </w:p>
          <w:p w:rsidR="008E3F99" w:rsidRDefault="008E3F99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</w:t>
            </w:r>
          </w:p>
          <w:p w:rsidR="008E3F99" w:rsidRDefault="008E3F99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8E3F99" w:rsidRDefault="008E3F99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8E3F99" w:rsidRDefault="008E3F99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8E3F99" w:rsidRDefault="008E3F99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816" w:type="dxa"/>
          </w:tcPr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A26B1D" w:rsidTr="00A26B1D">
        <w:tc>
          <w:tcPr>
            <w:tcW w:w="8046" w:type="dxa"/>
          </w:tcPr>
          <w:p w:rsidR="00A26B1D" w:rsidRPr="00D07A57" w:rsidRDefault="00D07A57" w:rsidP="00D07A57">
            <w:pPr>
              <w:tabs>
                <w:tab w:val="left" w:pos="970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 xml:space="preserve">     c)</w:t>
            </w:r>
          </w:p>
        </w:tc>
        <w:tc>
          <w:tcPr>
            <w:tcW w:w="1276" w:type="dxa"/>
          </w:tcPr>
          <w:p w:rsidR="00A26B1D" w:rsidRPr="00D07A57" w:rsidRDefault="00834FE0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</w:t>
            </w:r>
            <w:r w:rsidR="00D07A57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816" w:type="dxa"/>
          </w:tcPr>
          <w:p w:rsidR="00A26B1D" w:rsidRPr="00D5231E" w:rsidRDefault="00834FE0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</w:t>
            </w:r>
            <w:r w:rsidR="00D5231E">
              <w:rPr>
                <w:b/>
                <w:sz w:val="20"/>
                <w:szCs w:val="20"/>
              </w:rPr>
              <w:t>5</w:t>
            </w:r>
          </w:p>
        </w:tc>
      </w:tr>
      <w:tr w:rsidR="00A26B1D" w:rsidTr="00A26B1D">
        <w:tc>
          <w:tcPr>
            <w:tcW w:w="8046" w:type="dxa"/>
          </w:tcPr>
          <w:p w:rsidR="00A26B1D" w:rsidRPr="00D07A57" w:rsidRDefault="00D07A57" w:rsidP="00D07A57">
            <w:pPr>
              <w:rPr>
                <w:lang w:val="fr-FR"/>
              </w:rPr>
            </w:pPr>
            <w:r w:rsidRPr="00132A51">
              <w:rPr>
                <w:lang w:val="fr-FR"/>
              </w:rPr>
              <w:t xml:space="preserve">Cu </w:t>
            </w:r>
            <w:r w:rsidRPr="00132A51">
              <w:rPr>
                <w:position w:val="-6"/>
                <w:lang w:val="fr-FR"/>
              </w:rPr>
              <w:object w:dxaOrig="1120" w:dyaOrig="280">
                <v:shape id="_x0000_i1048" type="#_x0000_t75" style="width:56.25pt;height:14.25pt" o:ole="" fillcolor="window">
                  <v:imagedata r:id="rId52" o:title=""/>
                </v:shape>
                <o:OLEObject Type="Embed" ProgID="Equation.3" ShapeID="_x0000_i1048" DrawAspect="Content" ObjectID="_1426421167" r:id="rId53"/>
              </w:object>
            </w:r>
            <w:r>
              <w:rPr>
                <w:lang w:val="fr-FR"/>
              </w:rPr>
              <w:t xml:space="preserve"> </w:t>
            </w:r>
            <w:proofErr w:type="spellStart"/>
            <w:proofErr w:type="gramStart"/>
            <w:r>
              <w:rPr>
                <w:lang w:val="fr-FR"/>
              </w:rPr>
              <w:t>ş</w:t>
            </w:r>
            <w:r w:rsidRPr="00132A51">
              <w:rPr>
                <w:lang w:val="fr-FR"/>
              </w:rPr>
              <w:t>i</w:t>
            </w:r>
            <w:proofErr w:type="spellEnd"/>
            <w:r w:rsidRPr="00132A51">
              <w:rPr>
                <w:lang w:val="fr-FR"/>
              </w:rPr>
              <w:t xml:space="preserve"> </w:t>
            </w:r>
            <w:proofErr w:type="gramEnd"/>
            <w:r w:rsidRPr="00132A51">
              <w:rPr>
                <w:position w:val="-10"/>
                <w:lang w:val="fr-FR"/>
              </w:rPr>
              <w:object w:dxaOrig="1080" w:dyaOrig="320">
                <v:shape id="_x0000_i1049" type="#_x0000_t75" style="width:54pt;height:15.75pt" o:ole="" fillcolor="window">
                  <v:imagedata r:id="rId54" o:title=""/>
                </v:shape>
                <o:OLEObject Type="Embed" ProgID="Equation.3" ShapeID="_x0000_i1049" DrawAspect="Content" ObjectID="_1426421168" r:id="rId55"/>
              </w:object>
            </w:r>
            <w:r w:rsidRPr="00132A51">
              <w:rPr>
                <w:lang w:val="fr-FR"/>
              </w:rPr>
              <w:t>,</w:t>
            </w:r>
            <w:r>
              <w:rPr>
                <w:lang w:val="fr-FR"/>
              </w:rPr>
              <w:t xml:space="preserve"> </w:t>
            </w:r>
            <w:proofErr w:type="spellStart"/>
            <w:r>
              <w:rPr>
                <w:lang w:val="fr-FR"/>
              </w:rPr>
              <w:t>din</w:t>
            </w:r>
            <w:proofErr w:type="spellEnd"/>
            <w:r>
              <w:rPr>
                <w:lang w:val="fr-FR"/>
              </w:rPr>
              <w:t xml:space="preserve"> </w:t>
            </w:r>
            <w:proofErr w:type="spellStart"/>
            <w:r>
              <w:rPr>
                <w:lang w:val="fr-FR"/>
              </w:rPr>
              <w:t>ecuaţia</w:t>
            </w:r>
            <w:proofErr w:type="spellEnd"/>
            <w:r>
              <w:rPr>
                <w:lang w:val="fr-FR"/>
              </w:rPr>
              <w:t xml:space="preserve">  </w:t>
            </w:r>
            <w:proofErr w:type="spellStart"/>
            <w:r>
              <w:rPr>
                <w:lang w:val="fr-FR"/>
              </w:rPr>
              <w:t>dedusă</w:t>
            </w:r>
            <w:proofErr w:type="spellEnd"/>
            <w:r>
              <w:rPr>
                <w:lang w:val="fr-FR"/>
              </w:rPr>
              <w:t xml:space="preserve"> la </w:t>
            </w:r>
            <w:proofErr w:type="spellStart"/>
            <w:r>
              <w:rPr>
                <w:lang w:val="fr-FR"/>
              </w:rPr>
              <w:t>punctul</w:t>
            </w:r>
            <w:proofErr w:type="spellEnd"/>
            <w:r>
              <w:rPr>
                <w:lang w:val="fr-FR"/>
              </w:rPr>
              <w:t xml:space="preserve"> a) </w:t>
            </w:r>
            <w:proofErr w:type="spellStart"/>
            <w:r>
              <w:rPr>
                <w:lang w:val="fr-FR"/>
              </w:rPr>
              <w:t>gă</w:t>
            </w:r>
            <w:r w:rsidRPr="00132A51">
              <w:rPr>
                <w:lang w:val="fr-FR"/>
              </w:rPr>
              <w:t>sim</w:t>
            </w:r>
            <w:proofErr w:type="spellEnd"/>
            <w:r w:rsidRPr="00132A51">
              <w:rPr>
                <w:lang w:val="fr-FR"/>
              </w:rPr>
              <w:t xml:space="preserve"> </w:t>
            </w:r>
            <w:proofErr w:type="spellStart"/>
            <w:r w:rsidRPr="00132A51">
              <w:rPr>
                <w:lang w:val="fr-FR"/>
              </w:rPr>
              <w:t>imediat</w:t>
            </w:r>
            <w:proofErr w:type="spellEnd"/>
            <w:r w:rsidRPr="00132A51">
              <w:rPr>
                <w:lang w:val="fr-FR"/>
              </w:rPr>
              <w:t xml:space="preserve"> </w:t>
            </w:r>
            <w:proofErr w:type="spellStart"/>
            <w:r w:rsidRPr="00132A51">
              <w:rPr>
                <w:lang w:val="fr-FR"/>
              </w:rPr>
              <w:t>rela</w:t>
            </w:r>
            <w:r>
              <w:rPr>
                <w:lang w:val="fr-FR"/>
              </w:rPr>
              <w:t>ţia</w:t>
            </w:r>
            <w:proofErr w:type="spellEnd"/>
            <w:r>
              <w:rPr>
                <w:lang w:val="fr-FR"/>
              </w:rPr>
              <w:t xml:space="preserve"> </w:t>
            </w:r>
            <w:proofErr w:type="spellStart"/>
            <w:r>
              <w:rPr>
                <w:lang w:val="fr-FR"/>
              </w:rPr>
              <w:t>exactă</w:t>
            </w:r>
            <w:proofErr w:type="spellEnd"/>
            <w:r w:rsidRPr="00132A51">
              <w:rPr>
                <w:lang w:val="fr-FR"/>
              </w:rPr>
              <w:t xml:space="preserve"> </w:t>
            </w:r>
            <w:r w:rsidRPr="00885D97">
              <w:rPr>
                <w:b/>
                <w:color w:val="FF0000"/>
                <w:position w:val="-28"/>
                <w:lang w:val="fr-FR"/>
              </w:rPr>
              <w:object w:dxaOrig="2580" w:dyaOrig="720">
                <v:shape id="_x0000_i1050" type="#_x0000_t75" style="width:129pt;height:36pt" o:ole="" fillcolor="window">
                  <v:imagedata r:id="rId56" o:title=""/>
                </v:shape>
                <o:OLEObject Type="Embed" ProgID="Equation.3" ShapeID="_x0000_i1050" DrawAspect="Content" ObjectID="_1426421169" r:id="rId57"/>
              </w:object>
            </w:r>
          </w:p>
        </w:tc>
        <w:tc>
          <w:tcPr>
            <w:tcW w:w="1276" w:type="dxa"/>
          </w:tcPr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D07A57" w:rsidRDefault="00D07A5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D07A57" w:rsidRDefault="00834FE0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</w:t>
            </w:r>
            <w:r w:rsidR="00D07A57">
              <w:rPr>
                <w:sz w:val="20"/>
                <w:szCs w:val="20"/>
              </w:rPr>
              <w:t>5</w:t>
            </w:r>
          </w:p>
        </w:tc>
        <w:tc>
          <w:tcPr>
            <w:tcW w:w="816" w:type="dxa"/>
          </w:tcPr>
          <w:p w:rsidR="00A26B1D" w:rsidRDefault="00A26B1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D07A57" w:rsidTr="00A26B1D">
        <w:tc>
          <w:tcPr>
            <w:tcW w:w="8046" w:type="dxa"/>
          </w:tcPr>
          <w:p w:rsidR="00D07A57" w:rsidRPr="00D07A57" w:rsidRDefault="00DB4D26" w:rsidP="00D07A57">
            <w:pPr>
              <w:rPr>
                <w:b/>
                <w:lang w:val="fr-FR"/>
              </w:rPr>
            </w:pPr>
            <w:r>
              <w:rPr>
                <w:b/>
                <w:lang w:val="fr-FR"/>
              </w:rPr>
              <w:t xml:space="preserve">       </w:t>
            </w:r>
            <w:r w:rsidR="00D07A57">
              <w:rPr>
                <w:b/>
                <w:lang w:val="fr-FR"/>
              </w:rPr>
              <w:t>d)</w:t>
            </w:r>
          </w:p>
        </w:tc>
        <w:tc>
          <w:tcPr>
            <w:tcW w:w="1276" w:type="dxa"/>
          </w:tcPr>
          <w:p w:rsidR="00D07A57" w:rsidRPr="00834FE0" w:rsidRDefault="00834FE0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1,5</w:t>
            </w:r>
          </w:p>
        </w:tc>
        <w:tc>
          <w:tcPr>
            <w:tcW w:w="816" w:type="dxa"/>
          </w:tcPr>
          <w:p w:rsidR="00D07A57" w:rsidRPr="00834FE0" w:rsidRDefault="00834FE0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1,5</w:t>
            </w:r>
          </w:p>
        </w:tc>
      </w:tr>
      <w:tr w:rsidR="00D07A57" w:rsidTr="00A26B1D">
        <w:tc>
          <w:tcPr>
            <w:tcW w:w="8046" w:type="dxa"/>
          </w:tcPr>
          <w:p w:rsidR="00D07A57" w:rsidRPr="00DB4D26" w:rsidRDefault="00DB4D26" w:rsidP="00DB4D26">
            <w:pPr>
              <w:ind w:firstLine="720"/>
              <w:rPr>
                <w:b/>
                <w:color w:val="FF0000"/>
              </w:rPr>
            </w:pPr>
            <w:r w:rsidRPr="00657299">
              <w:rPr>
                <w:lang w:val="fr-FR"/>
              </w:rPr>
              <w:t xml:space="preserve">Cu </w:t>
            </w:r>
            <w:proofErr w:type="spellStart"/>
            <w:r w:rsidRPr="00657299">
              <w:rPr>
                <w:lang w:val="fr-FR"/>
              </w:rPr>
              <w:t>ajutorul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dezvoltării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în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serie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indicată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în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enunţ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putem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scrie</w:t>
            </w:r>
            <w:proofErr w:type="spellEnd"/>
            <w:r w:rsidRPr="00657299">
              <w:rPr>
                <w:lang w:val="fr-FR"/>
              </w:rPr>
              <w:t xml:space="preserve"> </w:t>
            </w:r>
            <w:r w:rsidRPr="00885D97">
              <w:rPr>
                <w:b/>
                <w:color w:val="FF0000"/>
                <w:position w:val="-28"/>
              </w:rPr>
              <w:object w:dxaOrig="4020" w:dyaOrig="720">
                <v:shape id="_x0000_i1051" type="#_x0000_t75" style="width:201pt;height:36pt" o:ole="" fillcolor="window">
                  <v:imagedata r:id="rId58" o:title=""/>
                </v:shape>
                <o:OLEObject Type="Embed" ProgID="Equation.3" ShapeID="_x0000_i1051" DrawAspect="Content" ObjectID="_1426421170" r:id="rId59"/>
              </w:object>
            </w:r>
          </w:p>
        </w:tc>
        <w:tc>
          <w:tcPr>
            <w:tcW w:w="1276" w:type="dxa"/>
          </w:tcPr>
          <w:p w:rsidR="00D07A57" w:rsidRDefault="00D07A5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DB4D26" w:rsidRDefault="00834FE0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</w:t>
            </w:r>
            <w:r w:rsidR="00DB4D26">
              <w:rPr>
                <w:sz w:val="20"/>
                <w:szCs w:val="20"/>
              </w:rPr>
              <w:t>5</w:t>
            </w:r>
          </w:p>
        </w:tc>
        <w:tc>
          <w:tcPr>
            <w:tcW w:w="816" w:type="dxa"/>
          </w:tcPr>
          <w:p w:rsidR="00D07A57" w:rsidRDefault="00D07A5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164E3E" w:rsidTr="00A26B1D">
        <w:tc>
          <w:tcPr>
            <w:tcW w:w="8046" w:type="dxa"/>
          </w:tcPr>
          <w:p w:rsidR="00164E3E" w:rsidRPr="00657299" w:rsidRDefault="00164E3E" w:rsidP="00164E3E">
            <w:pPr>
              <w:ind w:firstLine="720"/>
              <w:rPr>
                <w:lang w:val="fr-FR"/>
              </w:rPr>
            </w:pPr>
            <w:proofErr w:type="spellStart"/>
            <w:r w:rsidRPr="00657299">
              <w:rPr>
                <w:lang w:val="fr-FR"/>
              </w:rPr>
              <w:t>Aproximaţia</w:t>
            </w:r>
            <w:proofErr w:type="spellEnd"/>
            <w:r w:rsidRPr="00657299">
              <w:rPr>
                <w:lang w:val="fr-FR"/>
              </w:rPr>
              <w:t xml:space="preserve"> </w:t>
            </w:r>
            <w:r w:rsidRPr="00132A51">
              <w:rPr>
                <w:position w:val="-6"/>
                <w:lang w:val="fr-FR"/>
              </w:rPr>
              <w:object w:dxaOrig="1080" w:dyaOrig="280">
                <v:shape id="_x0000_i1052" type="#_x0000_t75" style="width:54pt;height:14.25pt" o:ole="" fillcolor="window">
                  <v:imagedata r:id="rId60" o:title=""/>
                </v:shape>
                <o:OLEObject Type="Embed" ProgID="Equation.3" ShapeID="_x0000_i1052" DrawAspect="Content" ObjectID="_1426421171" r:id="rId61"/>
              </w:object>
            </w:r>
            <w:r w:rsidRPr="00657299">
              <w:rPr>
                <w:lang w:val="fr-FR"/>
              </w:rPr>
              <w:t xml:space="preserve">  este </w:t>
            </w:r>
            <w:proofErr w:type="spellStart"/>
            <w:r w:rsidRPr="00657299">
              <w:rPr>
                <w:lang w:val="fr-FR"/>
              </w:rPr>
              <w:t>corectă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dacă</w:t>
            </w:r>
            <w:proofErr w:type="spellEnd"/>
            <w:r w:rsidRPr="00657299">
              <w:rPr>
                <w:lang w:val="fr-FR"/>
              </w:rPr>
              <w:t xml:space="preserve"> al </w:t>
            </w:r>
            <w:proofErr w:type="spellStart"/>
            <w:r w:rsidRPr="00657299">
              <w:rPr>
                <w:lang w:val="fr-FR"/>
              </w:rPr>
              <w:t>doilea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termen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din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interiorul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parantezei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drepte</w:t>
            </w:r>
            <w:proofErr w:type="spellEnd"/>
            <w:r w:rsidRPr="00657299">
              <w:rPr>
                <w:lang w:val="fr-FR"/>
              </w:rPr>
              <w:t xml:space="preserve"> este </w:t>
            </w:r>
            <w:proofErr w:type="spellStart"/>
            <w:r w:rsidRPr="00657299">
              <w:rPr>
                <w:lang w:val="fr-FR"/>
              </w:rPr>
              <w:t>mult</w:t>
            </w:r>
            <w:proofErr w:type="spellEnd"/>
            <w:r w:rsidRPr="00657299">
              <w:rPr>
                <w:lang w:val="fr-FR"/>
              </w:rPr>
              <w:t xml:space="preserve"> mai </w:t>
            </w:r>
            <w:proofErr w:type="spellStart"/>
            <w:r w:rsidRPr="00657299">
              <w:rPr>
                <w:lang w:val="fr-FR"/>
              </w:rPr>
              <w:t>mic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decât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unitatea</w:t>
            </w:r>
            <w:proofErr w:type="spellEnd"/>
            <w:r w:rsidRPr="00657299">
              <w:rPr>
                <w:lang w:val="fr-FR"/>
              </w:rPr>
              <w:t xml:space="preserve">, </w:t>
            </w:r>
            <w:proofErr w:type="spellStart"/>
            <w:r w:rsidRPr="00657299">
              <w:rPr>
                <w:lang w:val="fr-FR"/>
              </w:rPr>
              <w:t>adică</w:t>
            </w:r>
            <w:proofErr w:type="spellEnd"/>
            <w:r w:rsidRPr="00657299">
              <w:rPr>
                <w:lang w:val="fr-FR"/>
              </w:rPr>
              <w:t xml:space="preserve"> </w:t>
            </w:r>
            <w:proofErr w:type="spellStart"/>
            <w:r w:rsidRPr="00657299">
              <w:rPr>
                <w:lang w:val="fr-FR"/>
              </w:rPr>
              <w:t>pentru</w:t>
            </w:r>
            <w:proofErr w:type="spellEnd"/>
            <w:r w:rsidRPr="00657299">
              <w:rPr>
                <w:lang w:val="fr-FR"/>
              </w:rPr>
              <w:t xml:space="preserve"> L&gt;&gt;</w:t>
            </w:r>
            <w:r w:rsidRPr="00132A51">
              <w:rPr>
                <w:position w:val="-24"/>
                <w:lang w:val="fr-FR"/>
              </w:rPr>
              <w:object w:dxaOrig="1820" w:dyaOrig="680">
                <v:shape id="_x0000_i1053" type="#_x0000_t75" style="width:90.75pt;height:33.75pt" o:ole="" fillcolor="window">
                  <v:imagedata r:id="rId62" o:title=""/>
                </v:shape>
                <o:OLEObject Type="Embed" ProgID="Equation.3" ShapeID="_x0000_i1053" DrawAspect="Content" ObjectID="_1426421172" r:id="rId63"/>
              </w:object>
            </w:r>
            <w:r w:rsidRPr="00657299">
              <w:rPr>
                <w:lang w:val="fr-FR"/>
              </w:rPr>
              <w:t xml:space="preserve"> (</w:t>
            </w:r>
            <w:r w:rsidRPr="00834FE0">
              <w:rPr>
                <w:b/>
                <w:i/>
                <w:lang w:val="fr-FR"/>
              </w:rPr>
              <w:t xml:space="preserve">o </w:t>
            </w:r>
            <w:proofErr w:type="spellStart"/>
            <w:r w:rsidRPr="00834FE0">
              <w:rPr>
                <w:b/>
                <w:i/>
                <w:lang w:val="fr-FR"/>
              </w:rPr>
              <w:t>distanţă</w:t>
            </w:r>
            <w:proofErr w:type="spellEnd"/>
            <w:r w:rsidRPr="00834FE0">
              <w:rPr>
                <w:b/>
                <w:i/>
                <w:lang w:val="fr-FR"/>
              </w:rPr>
              <w:t xml:space="preserve"> </w:t>
            </w:r>
            <w:proofErr w:type="spellStart"/>
            <w:r w:rsidRPr="00834FE0">
              <w:rPr>
                <w:b/>
                <w:i/>
                <w:lang w:val="fr-FR"/>
              </w:rPr>
              <w:t>caracteristică</w:t>
            </w:r>
            <w:proofErr w:type="spellEnd"/>
            <w:r w:rsidRPr="00657299">
              <w:rPr>
                <w:lang w:val="fr-FR"/>
              </w:rPr>
              <w:t xml:space="preserve">). </w:t>
            </w:r>
          </w:p>
        </w:tc>
        <w:tc>
          <w:tcPr>
            <w:tcW w:w="1276" w:type="dxa"/>
          </w:tcPr>
          <w:p w:rsidR="00164E3E" w:rsidRDefault="00164E3E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164E3E" w:rsidRDefault="00164E3E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</w:t>
            </w:r>
          </w:p>
        </w:tc>
        <w:tc>
          <w:tcPr>
            <w:tcW w:w="816" w:type="dxa"/>
          </w:tcPr>
          <w:p w:rsidR="00164E3E" w:rsidRDefault="00164E3E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D07A57" w:rsidTr="00A26B1D">
        <w:tc>
          <w:tcPr>
            <w:tcW w:w="8046" w:type="dxa"/>
          </w:tcPr>
          <w:p w:rsidR="00834FE0" w:rsidRDefault="00834FE0" w:rsidP="00164E3E">
            <w:pPr>
              <w:rPr>
                <w:lang w:val="fr-FR"/>
              </w:rPr>
            </w:pPr>
          </w:p>
          <w:p w:rsidR="008F29CD" w:rsidRDefault="008F29CD" w:rsidP="008F29CD">
            <w:pPr>
              <w:ind w:firstLine="720"/>
              <w:rPr>
                <w:lang w:val="it-IT"/>
              </w:rPr>
            </w:pPr>
            <w:r>
              <w:t xml:space="preserve">Notând </w:t>
            </w:r>
            <w:r w:rsidRPr="00F861B1">
              <w:t xml:space="preserve"> raportul </w:t>
            </w:r>
            <w:r>
              <w:t xml:space="preserve">adimensional </w:t>
            </w:r>
            <w:r w:rsidRPr="00132A51">
              <w:rPr>
                <w:position w:val="-12"/>
                <w:lang w:val="fr-FR"/>
              </w:rPr>
              <w:object w:dxaOrig="620" w:dyaOrig="360">
                <v:shape id="_x0000_i1054" type="#_x0000_t75" style="width:30.75pt;height:18pt" o:ole="" fillcolor="window">
                  <v:imagedata r:id="rId64" o:title=""/>
                </v:shape>
                <o:OLEObject Type="Embed" ProgID="Equation.3" ShapeID="_x0000_i1054" DrawAspect="Content" ObjectID="_1426421173" r:id="rId65"/>
              </w:object>
            </w:r>
            <w:r w:rsidRPr="00F861B1">
              <w:t xml:space="preserve"> cu  </w:t>
            </w:r>
            <w:r w:rsidRPr="00DC4007">
              <w:rPr>
                <w:position w:val="-12"/>
              </w:rPr>
              <w:object w:dxaOrig="340" w:dyaOrig="360">
                <v:shape id="_x0000_i1055" type="#_x0000_t75" style="width:16.5pt;height:18pt" o:ole="">
                  <v:imagedata r:id="rId66" o:title=""/>
                </v:shape>
                <o:OLEObject Type="Embed" ProgID="Equation.3" ShapeID="_x0000_i1055" DrawAspect="Content" ObjectID="_1426421174" r:id="rId67"/>
              </w:object>
            </w:r>
            <w:r>
              <w:t xml:space="preserve"> </w:t>
            </w:r>
            <w:r w:rsidRPr="00F861B1">
              <w:t>ob</w:t>
            </w:r>
            <w:r>
              <w:t>ţ</w:t>
            </w:r>
            <w:r w:rsidRPr="00F861B1">
              <w:t xml:space="preserve">inem </w:t>
            </w:r>
            <w:r>
              <w:t xml:space="preserve">datele din tabelul 2, unde </w:t>
            </w:r>
            <w:r>
              <w:rPr>
                <w:lang w:val="it-IT"/>
              </w:rPr>
              <w:t xml:space="preserve"> </w:t>
            </w:r>
            <w:r w:rsidRPr="00116EFC">
              <w:rPr>
                <w:position w:val="-4"/>
                <w:lang w:val="it-IT"/>
              </w:rPr>
              <w:object w:dxaOrig="279" w:dyaOrig="260">
                <v:shape id="_x0000_i1056" type="#_x0000_t75" style="width:14.25pt;height:12.75pt" o:ole="">
                  <v:imagedata r:id="rId68" o:title=""/>
                </v:shape>
                <o:OLEObject Type="Embed" ProgID="Equation.3" ShapeID="_x0000_i1056" DrawAspect="Content" ObjectID="_1426421175" r:id="rId69"/>
              </w:object>
            </w:r>
            <w:r>
              <w:rPr>
                <w:lang w:val="it-IT"/>
              </w:rPr>
              <w:t xml:space="preserve"> este un parametru. </w:t>
            </w:r>
          </w:p>
          <w:p w:rsidR="008F29CD" w:rsidRPr="00885D97" w:rsidRDefault="008F29CD" w:rsidP="008F29CD">
            <w:pPr>
              <w:ind w:firstLine="720"/>
              <w:rPr>
                <w:color w:val="FF0000"/>
              </w:rPr>
            </w:pPr>
            <w:r>
              <w:rPr>
                <w:lang w:val="it-IT"/>
              </w:rPr>
              <w:t>Este necesar ca</w:t>
            </w:r>
            <w:r w:rsidRPr="00116EFC">
              <w:rPr>
                <w:position w:val="-12"/>
                <w:lang w:val="it-IT"/>
              </w:rPr>
              <w:object w:dxaOrig="999" w:dyaOrig="360">
                <v:shape id="_x0000_i1057" type="#_x0000_t75" style="width:50.25pt;height:18pt" o:ole="">
                  <v:imagedata r:id="rId70" o:title=""/>
                </v:shape>
                <o:OLEObject Type="Embed" ProgID="Equation.3" ShapeID="_x0000_i1057" DrawAspect="Content" ObjectID="_1426421176" r:id="rId71"/>
              </w:object>
            </w:r>
            <w:r>
              <w:rPr>
                <w:lang w:val="it-IT"/>
              </w:rPr>
              <w:t xml:space="preserve"> </w:t>
            </w:r>
            <w:bookmarkStart w:id="0" w:name="_GoBack"/>
            <w:r w:rsidRPr="00A91BDF">
              <w:rPr>
                <w:b/>
                <w:lang w:val="it-IT"/>
              </w:rPr>
              <w:t>.</w:t>
            </w:r>
            <w:r w:rsidRPr="00A91BDF">
              <w:rPr>
                <w:b/>
              </w:rPr>
              <w:t xml:space="preserve">.........................0,1 p x </w:t>
            </w:r>
            <w:r w:rsidR="00834FE0" w:rsidRPr="00A91BDF">
              <w:rPr>
                <w:b/>
              </w:rPr>
              <w:t>6 poziţii</w:t>
            </w:r>
            <w:r w:rsidRPr="00A91BDF">
              <w:rPr>
                <w:b/>
              </w:rPr>
              <w:t xml:space="preserve"> = 0,6 p</w:t>
            </w:r>
            <w:bookmarkEnd w:id="0"/>
          </w:p>
          <w:p w:rsidR="008F29CD" w:rsidRPr="00657299" w:rsidRDefault="008F29CD" w:rsidP="008F29CD">
            <w:pPr>
              <w:ind w:left="360"/>
              <w:jc w:val="center"/>
              <w:rPr>
                <w:b/>
              </w:rPr>
            </w:pPr>
            <w:r w:rsidRPr="00657299">
              <w:rPr>
                <w:b/>
              </w:rPr>
              <w:t>TABELUL 2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072"/>
              <w:gridCol w:w="1129"/>
              <w:gridCol w:w="1128"/>
              <w:gridCol w:w="1128"/>
              <w:gridCol w:w="1107"/>
              <w:gridCol w:w="1128"/>
              <w:gridCol w:w="1128"/>
            </w:tblGrid>
            <w:tr w:rsidR="008F29CD" w:rsidRPr="00885D97" w:rsidTr="007B4B57">
              <w:trPr>
                <w:jc w:val="center"/>
              </w:trPr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position w:val="-4"/>
                      <w:lang w:val="fr-FR"/>
                    </w:rPr>
                    <w:object w:dxaOrig="260" w:dyaOrig="260">
                      <v:shape id="_x0000_i1058" type="#_x0000_t75" style="width:12.75pt;height:12.75pt" o:ole="" fillcolor="window">
                        <v:imagedata r:id="rId72" o:title=""/>
                      </v:shape>
                      <o:OLEObject Type="Embed" ProgID="Equation.3" ShapeID="_x0000_i1058" DrawAspect="Content" ObjectID="_1426421177" r:id="rId73"/>
                    </w:objec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0,1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0,3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0,5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0,7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0,9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0,98</w:t>
                  </w:r>
                </w:p>
              </w:tc>
            </w:tr>
            <w:tr w:rsidR="008F29CD" w:rsidRPr="00132A51" w:rsidTr="007B4B57">
              <w:trPr>
                <w:jc w:val="center"/>
              </w:trPr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position w:val="-12"/>
                      <w:lang w:val="fr-FR"/>
                    </w:rPr>
                    <w:object w:dxaOrig="380" w:dyaOrig="360">
                      <v:shape id="_x0000_i1059" type="#_x0000_t75" style="width:18.75pt;height:18pt" o:ole="" fillcolor="window">
                        <v:imagedata r:id="rId74" o:title=""/>
                      </v:shape>
                      <o:OLEObject Type="Embed" ProgID="Equation.3" ShapeID="_x0000_i1059" DrawAspect="Content" ObjectID="_1426421178" r:id="rId75"/>
                    </w:objec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0,352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0,322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0,306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0252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0,154</w:t>
                  </w:r>
                </w:p>
              </w:tc>
              <w:tc>
                <w:tcPr>
                  <w:tcW w:w="13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8F29CD" w:rsidRPr="00132A51" w:rsidRDefault="008F29CD" w:rsidP="007B4B57">
                  <w:pPr>
                    <w:jc w:val="center"/>
                    <w:rPr>
                      <w:lang w:val="fr-FR"/>
                    </w:rPr>
                  </w:pPr>
                  <w:r w:rsidRPr="00132A51">
                    <w:rPr>
                      <w:lang w:val="fr-FR"/>
                    </w:rPr>
                    <w:t>0,070</w:t>
                  </w:r>
                </w:p>
              </w:tc>
            </w:tr>
          </w:tbl>
          <w:p w:rsidR="00D07A57" w:rsidRPr="00132A51" w:rsidRDefault="00D07A57" w:rsidP="00D07A57">
            <w:pPr>
              <w:rPr>
                <w:lang w:val="fr-FR"/>
              </w:rPr>
            </w:pPr>
          </w:p>
        </w:tc>
        <w:tc>
          <w:tcPr>
            <w:tcW w:w="1276" w:type="dxa"/>
          </w:tcPr>
          <w:p w:rsidR="00D07A57" w:rsidRDefault="00D07A5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8F29CD" w:rsidRDefault="008F29CD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8F29CD" w:rsidRDefault="008F29CD" w:rsidP="00164E3E">
            <w:pPr>
              <w:tabs>
                <w:tab w:val="left" w:pos="970"/>
              </w:tabs>
              <w:rPr>
                <w:sz w:val="20"/>
                <w:szCs w:val="20"/>
              </w:rPr>
            </w:pPr>
          </w:p>
          <w:p w:rsidR="00834FE0" w:rsidRDefault="00834FE0" w:rsidP="00164E3E">
            <w:pPr>
              <w:tabs>
                <w:tab w:val="left" w:pos="970"/>
              </w:tabs>
              <w:rPr>
                <w:sz w:val="20"/>
                <w:szCs w:val="20"/>
              </w:rPr>
            </w:pPr>
          </w:p>
          <w:p w:rsidR="00834FE0" w:rsidRDefault="00834FE0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</w:t>
            </w:r>
          </w:p>
        </w:tc>
        <w:tc>
          <w:tcPr>
            <w:tcW w:w="816" w:type="dxa"/>
          </w:tcPr>
          <w:p w:rsidR="00D07A57" w:rsidRDefault="00D07A5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D07A57" w:rsidTr="00A26B1D">
        <w:tc>
          <w:tcPr>
            <w:tcW w:w="8046" w:type="dxa"/>
          </w:tcPr>
          <w:p w:rsidR="00D07A57" w:rsidRPr="00DC56D4" w:rsidRDefault="00DC56D4" w:rsidP="00D07A57">
            <w:pPr>
              <w:rPr>
                <w:b/>
                <w:lang w:val="fr-FR"/>
              </w:rPr>
            </w:pPr>
            <w:r>
              <w:rPr>
                <w:b/>
                <w:lang w:val="fr-FR"/>
              </w:rPr>
              <w:t>e)</w:t>
            </w:r>
          </w:p>
        </w:tc>
        <w:tc>
          <w:tcPr>
            <w:tcW w:w="1276" w:type="dxa"/>
          </w:tcPr>
          <w:p w:rsidR="00D07A57" w:rsidRPr="004863F7" w:rsidRDefault="004863F7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1,5</w:t>
            </w:r>
          </w:p>
        </w:tc>
        <w:tc>
          <w:tcPr>
            <w:tcW w:w="816" w:type="dxa"/>
          </w:tcPr>
          <w:p w:rsidR="00D07A57" w:rsidRPr="00D5231E" w:rsidRDefault="00D5231E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1,5</w:t>
            </w:r>
          </w:p>
        </w:tc>
      </w:tr>
      <w:tr w:rsidR="00D07A57" w:rsidTr="00A26B1D">
        <w:tc>
          <w:tcPr>
            <w:tcW w:w="8046" w:type="dxa"/>
          </w:tcPr>
          <w:p w:rsidR="00D07A57" w:rsidRDefault="00584EC8" w:rsidP="00D07A57">
            <w:pPr>
              <w:rPr>
                <w:lang w:val="it-IT"/>
              </w:rPr>
            </w:pPr>
            <w:r>
              <w:rPr>
                <w:lang w:val="it-IT"/>
              </w:rPr>
              <w:t>Ţinând cont de modul în care este localizat punctul C, adică de egalitatea PC=PF</w:t>
            </w:r>
            <w:r w:rsidRPr="00DC4007">
              <w:rPr>
                <w:vertAlign w:val="subscript"/>
                <w:lang w:val="it-IT"/>
              </w:rPr>
              <w:t>1</w:t>
            </w:r>
            <w:r>
              <w:rPr>
                <w:lang w:val="it-IT"/>
              </w:rPr>
              <w:t>, se pot stabili uş</w:t>
            </w:r>
            <w:r w:rsidRPr="00F861B1">
              <w:rPr>
                <w:lang w:val="it-IT"/>
              </w:rPr>
              <w:t>or val</w:t>
            </w:r>
            <w:r>
              <w:rPr>
                <w:lang w:val="it-IT"/>
              </w:rPr>
              <w:t>orile unghiurilor reprezentate î</w:t>
            </w:r>
            <w:r w:rsidRPr="00F861B1">
              <w:rPr>
                <w:lang w:val="it-IT"/>
              </w:rPr>
              <w:t>n figura 2.</w:t>
            </w:r>
          </w:p>
          <w:p w:rsidR="00584EC8" w:rsidRDefault="00584EC8" w:rsidP="00D07A57">
            <w:pPr>
              <w:rPr>
                <w:lang w:val="it-IT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0B0F212" wp14:editId="0F4359E9">
                  <wp:extent cx="3771900" cy="2176145"/>
                  <wp:effectExtent l="0" t="0" r="0" b="0"/>
                  <wp:docPr id="5" name="Imagin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ine 4"/>
                          <pic:cNvPicPr/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1900" cy="217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4EC8" w:rsidRPr="00132A51" w:rsidRDefault="00584EC8" w:rsidP="00D07A57">
            <w:pPr>
              <w:rPr>
                <w:lang w:val="fr-FR"/>
              </w:rPr>
            </w:pPr>
          </w:p>
        </w:tc>
        <w:tc>
          <w:tcPr>
            <w:tcW w:w="1276" w:type="dxa"/>
          </w:tcPr>
          <w:p w:rsidR="00D07A57" w:rsidRDefault="00D07A5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467DCB" w:rsidRDefault="00467DC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</w:t>
            </w:r>
            <w:r w:rsidR="00A54C53"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816" w:type="dxa"/>
          </w:tcPr>
          <w:p w:rsidR="00D07A57" w:rsidRDefault="00D07A5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255FBB" w:rsidTr="00A26B1D">
        <w:tc>
          <w:tcPr>
            <w:tcW w:w="8046" w:type="dxa"/>
          </w:tcPr>
          <w:p w:rsidR="00790285" w:rsidRDefault="00255FBB" w:rsidP="00255FBB">
            <w:pPr>
              <w:ind w:left="360" w:firstLine="360"/>
              <w:rPr>
                <w:lang w:val="pt-BR"/>
              </w:rPr>
            </w:pPr>
            <w:r w:rsidRPr="00DC4007">
              <w:rPr>
                <w:lang w:val="pt-BR"/>
              </w:rPr>
              <w:lastRenderedPageBreak/>
              <w:t xml:space="preserve">Cu ajutorul teoremei sinusurilor, scrisă pentru triunghiul </w:t>
            </w:r>
            <w:r w:rsidRPr="00132A51">
              <w:rPr>
                <w:position w:val="-10"/>
              </w:rPr>
              <w:object w:dxaOrig="639" w:dyaOrig="340">
                <v:shape id="_x0000_i1060" type="#_x0000_t75" style="width:32.25pt;height:17.25pt" o:ole="" fillcolor="window">
                  <v:imagedata r:id="rId77" o:title=""/>
                </v:shape>
                <o:OLEObject Type="Embed" ProgID="Equation.3" ShapeID="_x0000_i1060" DrawAspect="Content" ObjectID="_1426421179" r:id="rId78"/>
              </w:object>
            </w:r>
            <w:r w:rsidR="004863F7">
              <w:rPr>
                <w:lang w:val="pt-BR"/>
              </w:rPr>
              <w:t>,  obţinem expresia</w:t>
            </w:r>
            <w:r w:rsidR="00033895">
              <w:rPr>
                <w:lang w:val="pt-BR"/>
              </w:rPr>
              <w:t xml:space="preserve"> </w:t>
            </w:r>
            <w:r w:rsidRPr="00132A51">
              <w:rPr>
                <w:position w:val="-54"/>
              </w:rPr>
              <w:object w:dxaOrig="1919" w:dyaOrig="1200">
                <v:shape id="_x0000_i1061" type="#_x0000_t75" style="width:96pt;height:60pt" o:ole="" fillcolor="window">
                  <v:imagedata r:id="rId79" o:title=""/>
                </v:shape>
                <o:OLEObject Type="Embed" ProgID="Equation.3" ShapeID="_x0000_i1061" DrawAspect="Content" ObjectID="_1426421180" r:id="rId80"/>
              </w:object>
            </w:r>
            <w:r>
              <w:rPr>
                <w:lang w:val="pt-BR"/>
              </w:rPr>
              <w:t xml:space="preserve"> </w:t>
            </w:r>
            <w:r w:rsidRPr="00DC4007">
              <w:rPr>
                <w:lang w:val="pt-BR"/>
              </w:rPr>
              <w:t>sau</w:t>
            </w:r>
            <w:r w:rsidR="004863F7">
              <w:rPr>
                <w:lang w:val="pt-BR"/>
              </w:rPr>
              <w:t>, sub o formă mai simplă,</w:t>
            </w:r>
            <w:r>
              <w:rPr>
                <w:lang w:val="pt-BR"/>
              </w:rPr>
              <w:t xml:space="preserve">  </w:t>
            </w:r>
            <w:r w:rsidRPr="00DC4007">
              <w:rPr>
                <w:lang w:val="pt-BR"/>
              </w:rPr>
              <w:t xml:space="preserve"> </w:t>
            </w:r>
            <w:r w:rsidRPr="00942626">
              <w:rPr>
                <w:position w:val="-24"/>
              </w:rPr>
              <w:object w:dxaOrig="2400" w:dyaOrig="620">
                <v:shape id="_x0000_i1062" type="#_x0000_t75" style="width:120pt;height:30.75pt" o:ole="" fillcolor="window">
                  <v:imagedata r:id="rId81" o:title=""/>
                </v:shape>
                <o:OLEObject Type="Embed" ProgID="Equation.3" ShapeID="_x0000_i1062" DrawAspect="Content" ObjectID="_1426421181" r:id="rId82"/>
              </w:object>
            </w:r>
            <w:r w:rsidRPr="00DC4007">
              <w:rPr>
                <w:lang w:val="pt-BR"/>
              </w:rPr>
              <w:t>.</w:t>
            </w:r>
            <w:r w:rsidR="004863F7">
              <w:rPr>
                <w:lang w:val="pt-BR"/>
              </w:rPr>
              <w:t xml:space="preserve"> </w:t>
            </w:r>
          </w:p>
          <w:p w:rsidR="00255FBB" w:rsidRPr="00790285" w:rsidRDefault="00790285" w:rsidP="00255FBB">
            <w:pPr>
              <w:ind w:left="360" w:firstLine="360"/>
              <w:rPr>
                <w:b/>
                <w:i/>
                <w:color w:val="FF0000"/>
                <w:lang w:val="pt-BR"/>
              </w:rPr>
            </w:pPr>
            <w:r w:rsidRPr="00790285">
              <w:rPr>
                <w:i/>
                <w:lang w:val="pt-BR"/>
              </w:rPr>
              <w:t>Observaţie</w:t>
            </w:r>
            <w:r>
              <w:rPr>
                <w:lang w:val="pt-BR"/>
              </w:rPr>
              <w:t xml:space="preserve"> (</w:t>
            </w:r>
            <w:r w:rsidRPr="00790285">
              <w:rPr>
                <w:i/>
                <w:lang w:val="pt-BR"/>
              </w:rPr>
              <w:t xml:space="preserve">care nu se punctează):  </w:t>
            </w:r>
            <w:r w:rsidR="004863F7" w:rsidRPr="00790285">
              <w:rPr>
                <w:i/>
                <w:lang w:val="pt-BR"/>
              </w:rPr>
              <w:t>Formula lui</w:t>
            </w:r>
            <w:r w:rsidR="00255FBB" w:rsidRPr="00790285">
              <w:rPr>
                <w:i/>
                <w:lang w:val="it-IT"/>
              </w:rPr>
              <w:t xml:space="preserve"> </w:t>
            </w:r>
            <w:r w:rsidR="00255FBB" w:rsidRPr="00790285">
              <w:rPr>
                <w:i/>
                <w:position w:val="-4"/>
                <w:lang w:val="it-IT"/>
              </w:rPr>
              <w:object w:dxaOrig="220" w:dyaOrig="260">
                <v:shape id="_x0000_i1063" type="#_x0000_t75" style="width:11.25pt;height:12.75pt" o:ole="">
                  <v:imagedata r:id="rId83" o:title=""/>
                </v:shape>
                <o:OLEObject Type="Embed" ProgID="Equation.3" ShapeID="_x0000_i1063" DrawAspect="Content" ObjectID="_1426421182" r:id="rId84"/>
              </w:object>
            </w:r>
            <w:r w:rsidR="004863F7" w:rsidRPr="00790285">
              <w:rPr>
                <w:i/>
                <w:position w:val="-4"/>
                <w:lang w:val="it-IT"/>
              </w:rPr>
              <w:t>, astfel obţinută,</w:t>
            </w:r>
            <w:r w:rsidR="00255FBB" w:rsidRPr="00790285">
              <w:rPr>
                <w:i/>
                <w:lang w:val="pt-BR"/>
              </w:rPr>
              <w:t xml:space="preserve">  este remarcabilă deoarece nu conţine dependenţă de distanţa  L</w:t>
            </w:r>
            <w:r w:rsidR="00C56A00" w:rsidRPr="00790285">
              <w:rPr>
                <w:b/>
                <w:i/>
                <w:color w:val="FF0000"/>
                <w:lang w:val="pt-BR"/>
              </w:rPr>
              <w:t>.</w:t>
            </w:r>
          </w:p>
          <w:p w:rsidR="00255FBB" w:rsidRDefault="00255FBB" w:rsidP="00D07A57">
            <w:pPr>
              <w:rPr>
                <w:lang w:val="it-IT"/>
              </w:rPr>
            </w:pPr>
          </w:p>
        </w:tc>
        <w:tc>
          <w:tcPr>
            <w:tcW w:w="1276" w:type="dxa"/>
          </w:tcPr>
          <w:p w:rsidR="00255FBB" w:rsidRDefault="00255FB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4863F7" w:rsidRDefault="004863F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4863F7" w:rsidRDefault="004863F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4863F7" w:rsidRDefault="004863F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4863F7" w:rsidRDefault="004863F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  <w:p w:rsidR="004863F7" w:rsidRDefault="00A54C53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</w:p>
          <w:p w:rsidR="004863F7" w:rsidRDefault="004863F7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816" w:type="dxa"/>
          </w:tcPr>
          <w:p w:rsidR="00255FBB" w:rsidRDefault="00255FBB" w:rsidP="00A26B1D">
            <w:pPr>
              <w:tabs>
                <w:tab w:val="left" w:pos="970"/>
              </w:tabs>
              <w:jc w:val="center"/>
              <w:rPr>
                <w:sz w:val="20"/>
                <w:szCs w:val="20"/>
              </w:rPr>
            </w:pPr>
          </w:p>
        </w:tc>
      </w:tr>
      <w:tr w:rsidR="00255FBB" w:rsidTr="00A26B1D">
        <w:tc>
          <w:tcPr>
            <w:tcW w:w="8046" w:type="dxa"/>
          </w:tcPr>
          <w:p w:rsidR="00255FBB" w:rsidRPr="004863F7" w:rsidRDefault="004863F7" w:rsidP="00D07A57">
            <w:pPr>
              <w:rPr>
                <w:b/>
                <w:lang w:val="it-IT"/>
              </w:rPr>
            </w:pPr>
            <w:r>
              <w:rPr>
                <w:b/>
                <w:lang w:val="it-IT"/>
              </w:rPr>
              <w:t>Oficiu</w:t>
            </w:r>
          </w:p>
        </w:tc>
        <w:tc>
          <w:tcPr>
            <w:tcW w:w="1276" w:type="dxa"/>
          </w:tcPr>
          <w:p w:rsidR="00255FBB" w:rsidRPr="004863F7" w:rsidRDefault="004863F7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1,00</w:t>
            </w:r>
          </w:p>
        </w:tc>
        <w:tc>
          <w:tcPr>
            <w:tcW w:w="816" w:type="dxa"/>
          </w:tcPr>
          <w:p w:rsidR="00255FBB" w:rsidRPr="00D5231E" w:rsidRDefault="00D5231E" w:rsidP="00A26B1D">
            <w:pPr>
              <w:tabs>
                <w:tab w:val="left" w:pos="970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1,0</w:t>
            </w:r>
          </w:p>
        </w:tc>
      </w:tr>
    </w:tbl>
    <w:p w:rsidR="0054377F" w:rsidRDefault="0054377F" w:rsidP="00A26B1D">
      <w:pPr>
        <w:tabs>
          <w:tab w:val="left" w:pos="970"/>
        </w:tabs>
        <w:jc w:val="center"/>
        <w:rPr>
          <w:sz w:val="20"/>
          <w:szCs w:val="20"/>
        </w:rPr>
      </w:pPr>
    </w:p>
    <w:p w:rsidR="0054377F" w:rsidRDefault="0054377F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sectPr w:rsidR="003B2A47" w:rsidSect="00BE345B">
      <w:headerReference w:type="default" r:id="rId85"/>
      <w:footerReference w:type="default" r:id="rId86"/>
      <w:pgSz w:w="11907" w:h="16840" w:code="9"/>
      <w:pgMar w:top="2694" w:right="851" w:bottom="1440" w:left="1134" w:header="270" w:footer="4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0B55" w:rsidRDefault="00FC0B55">
      <w:r>
        <w:separator/>
      </w:r>
    </w:p>
  </w:endnote>
  <w:endnote w:type="continuationSeparator" w:id="0">
    <w:p w:rsidR="00FC0B55" w:rsidRDefault="00FC0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imes New Roman_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  <w:embedItalic r:id="rId1" w:subsetted="1" w:fontKey="{67637A58-3D8C-42E6-AC34-057E28C67179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2" w:fontKey="{20945FAE-FD74-4CAB-9745-969EEA7B8B7F}"/>
    <w:embedBold r:id="rId3" w:fontKey="{3363A3D7-71B0-4E27-A1A3-1D6F16530E77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FE3A581D-DAAD-4A23-8631-0B8E1677441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71C2" w:rsidRPr="00D218C8" w:rsidRDefault="005871C2">
    <w:pPr>
      <w:numPr>
        <w:ilvl w:val="0"/>
        <w:numId w:val="11"/>
      </w:numPr>
      <w:pBdr>
        <w:top w:val="single" w:sz="12" w:space="1" w:color="auto"/>
      </w:pBd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Fiecare dintre subiectele 1, 2, respectiv 3 se rezolvă pe o foaie separată care se secretizează.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 xml:space="preserve">În cadrul unui subiect, elevul are dreptul să rezolve </w:t>
    </w:r>
    <w:r w:rsidRPr="00D218C8">
      <w:rPr>
        <w:rFonts w:asciiTheme="minorHAnsi" w:hAnsiTheme="minorHAnsi" w:cstheme="minorHAnsi"/>
        <w:color w:val="000000"/>
        <w:sz w:val="18"/>
        <w:szCs w:val="18"/>
      </w:rPr>
      <w:t xml:space="preserve">cerinţele </w:t>
    </w:r>
    <w:r w:rsidRPr="00D218C8">
      <w:rPr>
        <w:rFonts w:asciiTheme="minorHAnsi" w:hAnsiTheme="minorHAnsi" w:cstheme="minorHAnsi"/>
        <w:sz w:val="18"/>
        <w:szCs w:val="18"/>
      </w:rPr>
      <w:t xml:space="preserve">în orice ordine. 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Durata probei este de 3 ore din momentul în care s-a terminat distribuirea subiectelor către elevi.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Elevii au dreptul să utilizeze calculatoare de buzunar, dar neprogramabile.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pacing w:val="-4"/>
        <w:sz w:val="18"/>
        <w:szCs w:val="18"/>
      </w:rPr>
    </w:pPr>
    <w:r w:rsidRPr="00D218C8">
      <w:rPr>
        <w:rFonts w:asciiTheme="minorHAnsi" w:hAnsiTheme="minorHAnsi" w:cstheme="minorHAnsi"/>
        <w:spacing w:val="-4"/>
        <w:sz w:val="18"/>
        <w:szCs w:val="18"/>
      </w:rPr>
      <w:t>Fiecare subiect se punctează de la 10 la 1 (</w:t>
    </w:r>
    <w:proofErr w:type="spellStart"/>
    <w:r w:rsidRPr="00D218C8">
      <w:rPr>
        <w:rFonts w:asciiTheme="minorHAnsi" w:hAnsiTheme="minorHAnsi" w:cstheme="minorHAnsi"/>
        <w:spacing w:val="-4"/>
        <w:sz w:val="18"/>
        <w:szCs w:val="18"/>
      </w:rPr>
      <w:t>1</w:t>
    </w:r>
    <w:proofErr w:type="spellEnd"/>
    <w:r w:rsidRPr="00D218C8">
      <w:rPr>
        <w:rFonts w:asciiTheme="minorHAnsi" w:hAnsiTheme="minorHAnsi" w:cstheme="minorHAnsi"/>
        <w:spacing w:val="-4"/>
        <w:sz w:val="18"/>
        <w:szCs w:val="18"/>
      </w:rPr>
      <w:t xml:space="preserve"> punct din oficiu). Punctajul final reprezintă suma acestora.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0B55" w:rsidRDefault="00FC0B55">
      <w:r>
        <w:separator/>
      </w:r>
    </w:p>
  </w:footnote>
  <w:footnote w:type="continuationSeparator" w:id="0">
    <w:p w:rsidR="00FC0B55" w:rsidRDefault="00FC0B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framePr w:w="1893" w:h="1266" w:hSpace="180" w:wrap="around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jc w:val="center"/>
      <w:rPr>
        <w:sz w:val="96"/>
        <w:szCs w:val="96"/>
      </w:rPr>
    </w:pPr>
    <w:r>
      <w:rPr>
        <w:sz w:val="96"/>
        <w:szCs w:val="96"/>
      </w:rPr>
      <w:t>XII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0"/>
        <w:szCs w:val="20"/>
      </w:rPr>
    </w:pPr>
    <w:r w:rsidRPr="00D218C8">
      <w:rPr>
        <w:rFonts w:asciiTheme="majorHAnsi" w:hAnsiTheme="majorHAnsi"/>
        <w:b/>
        <w:sz w:val="20"/>
        <w:szCs w:val="20"/>
      </w:rPr>
      <w:t>Ministerul Educaţiei</w:t>
    </w:r>
    <w:r>
      <w:rPr>
        <w:rFonts w:asciiTheme="majorHAnsi" w:hAnsiTheme="majorHAnsi"/>
        <w:b/>
        <w:sz w:val="20"/>
        <w:szCs w:val="20"/>
      </w:rPr>
      <w:t xml:space="preserve"> Naţionale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0"/>
        <w:szCs w:val="20"/>
      </w:rPr>
    </w:pPr>
    <w:r w:rsidRPr="00D218C8">
      <w:rPr>
        <w:rFonts w:asciiTheme="majorHAnsi" w:hAnsiTheme="majorHAnsi"/>
        <w:b/>
        <w:sz w:val="20"/>
        <w:szCs w:val="20"/>
      </w:rPr>
      <w:t xml:space="preserve">Inspectoratul Şcolar Judeţean </w:t>
    </w:r>
    <w:r>
      <w:rPr>
        <w:rFonts w:asciiTheme="majorHAnsi" w:hAnsiTheme="majorHAnsi"/>
        <w:b/>
        <w:sz w:val="20"/>
        <w:szCs w:val="20"/>
      </w:rPr>
      <w:t>Satu Mare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10"/>
        <w:szCs w:val="10"/>
      </w:rPr>
    </w:pP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 w:rsidRPr="00D218C8">
      <w:rPr>
        <w:rFonts w:asciiTheme="majorHAnsi" w:hAnsiTheme="majorHAnsi"/>
        <w:b/>
        <w:sz w:val="28"/>
        <w:szCs w:val="28"/>
      </w:rPr>
      <w:t>Olimpiada Naţională de Fizică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>
      <w:rPr>
        <w:rFonts w:asciiTheme="majorHAnsi" w:hAnsiTheme="majorHAnsi"/>
        <w:b/>
        <w:sz w:val="28"/>
        <w:szCs w:val="28"/>
      </w:rPr>
      <w:t>3</w:t>
    </w:r>
    <w:r w:rsidRPr="00D218C8">
      <w:rPr>
        <w:rFonts w:asciiTheme="majorHAnsi" w:hAnsiTheme="majorHAnsi"/>
        <w:b/>
        <w:sz w:val="28"/>
        <w:szCs w:val="28"/>
      </w:rPr>
      <w:t>1</w:t>
    </w:r>
    <w:r>
      <w:rPr>
        <w:rFonts w:asciiTheme="majorHAnsi" w:hAnsiTheme="majorHAnsi"/>
        <w:b/>
        <w:sz w:val="28"/>
        <w:szCs w:val="28"/>
      </w:rPr>
      <w:t xml:space="preserve"> martie </w:t>
    </w:r>
    <w:r w:rsidRPr="00D218C8">
      <w:rPr>
        <w:rFonts w:asciiTheme="majorHAnsi" w:hAnsiTheme="majorHAnsi"/>
        <w:b/>
        <w:sz w:val="28"/>
        <w:szCs w:val="28"/>
      </w:rPr>
      <w:t>-</w:t>
    </w:r>
    <w:r>
      <w:rPr>
        <w:rFonts w:asciiTheme="majorHAnsi" w:hAnsiTheme="majorHAnsi"/>
        <w:b/>
        <w:sz w:val="28"/>
        <w:szCs w:val="28"/>
      </w:rPr>
      <w:t xml:space="preserve"> 5</w:t>
    </w:r>
    <w:r w:rsidRPr="00D218C8">
      <w:rPr>
        <w:rFonts w:asciiTheme="majorHAnsi" w:hAnsiTheme="majorHAnsi"/>
        <w:b/>
        <w:sz w:val="28"/>
        <w:szCs w:val="28"/>
      </w:rPr>
      <w:t xml:space="preserve"> aprilie 201</w:t>
    </w:r>
    <w:r>
      <w:rPr>
        <w:rFonts w:asciiTheme="majorHAnsi" w:hAnsiTheme="majorHAnsi"/>
        <w:b/>
        <w:sz w:val="28"/>
        <w:szCs w:val="28"/>
      </w:rPr>
      <w:t>3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10"/>
        <w:szCs w:val="10"/>
      </w:rPr>
    </w:pP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 w:rsidRPr="00D218C8">
      <w:rPr>
        <w:rFonts w:asciiTheme="majorHAnsi" w:hAnsiTheme="majorHAnsi"/>
        <w:b/>
        <w:sz w:val="28"/>
        <w:szCs w:val="28"/>
      </w:rPr>
      <w:t>Proba teoretică</w:t>
    </w:r>
  </w:p>
  <w:p w:rsidR="005871C2" w:rsidRPr="00D218C8" w:rsidRDefault="00A91BDF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</w:rPr>
    </w:pPr>
    <w:r>
      <w:rPr>
        <w:rFonts w:asciiTheme="majorHAnsi" w:hAnsiTheme="majorHAnsi"/>
        <w:b/>
      </w:rPr>
      <w:t>Barem</w:t>
    </w: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949FCFD" wp14:editId="667B3C31">
          <wp:simplePos x="0" y="0"/>
          <wp:positionH relativeFrom="column">
            <wp:posOffset>80010</wp:posOffset>
          </wp:positionH>
          <wp:positionV relativeFrom="paragraph">
            <wp:posOffset>54610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1" name="Imagine 1" descr="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  <w:r>
      <w:rPr>
        <w:sz w:val="16"/>
        <w:szCs w:val="16"/>
      </w:rPr>
      <w:tab/>
    </w:r>
  </w:p>
  <w:p w:rsidR="005871C2" w:rsidRPr="00434702" w:rsidRDefault="005871C2" w:rsidP="00377B3C">
    <w:pPr>
      <w:pStyle w:val="Antet"/>
      <w:tabs>
        <w:tab w:val="clear" w:pos="9072"/>
        <w:tab w:val="left" w:pos="709"/>
        <w:tab w:val="right" w:pos="9600"/>
      </w:tabs>
      <w:jc w:val="right"/>
      <w:rPr>
        <w:rFonts w:asciiTheme="minorHAnsi" w:hAnsiTheme="minorHAnsi" w:cstheme="minorHAnsi"/>
        <w:sz w:val="16"/>
        <w:szCs w:val="16"/>
      </w:rPr>
    </w:pPr>
    <w:r>
      <w:rPr>
        <w:sz w:val="16"/>
        <w:szCs w:val="16"/>
      </w:rPr>
      <w:tab/>
    </w:r>
    <w:r w:rsidRPr="00434702">
      <w:rPr>
        <w:rFonts w:asciiTheme="minorHAnsi" w:hAnsiTheme="minorHAnsi" w:cstheme="minorHAnsi"/>
        <w:sz w:val="22"/>
        <w:szCs w:val="22"/>
      </w:rPr>
      <w:t xml:space="preserve">Pagina 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begin"/>
    </w:r>
    <w:r w:rsidRPr="00434702">
      <w:rPr>
        <w:rStyle w:val="Numrdepagin"/>
        <w:rFonts w:asciiTheme="minorHAnsi" w:hAnsiTheme="minorHAnsi" w:cstheme="minorHAnsi"/>
        <w:sz w:val="22"/>
        <w:szCs w:val="22"/>
      </w:rPr>
      <w:instrText xml:space="preserve"> PAGE </w:instrTex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separate"/>
    </w:r>
    <w:r w:rsidR="00AA0A6A">
      <w:rPr>
        <w:rStyle w:val="Numrdepagin"/>
        <w:rFonts w:asciiTheme="minorHAnsi" w:hAnsiTheme="minorHAnsi" w:cstheme="minorHAnsi"/>
        <w:noProof/>
        <w:sz w:val="22"/>
        <w:szCs w:val="22"/>
      </w:rPr>
      <w:t>2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end"/>
    </w:r>
    <w:r w:rsidRPr="00434702">
      <w:rPr>
        <w:rStyle w:val="Numrdepagin"/>
        <w:rFonts w:asciiTheme="minorHAnsi" w:hAnsiTheme="minorHAnsi" w:cstheme="minorHAnsi"/>
        <w:sz w:val="22"/>
        <w:szCs w:val="22"/>
      </w:rPr>
      <w:t xml:space="preserve"> din 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begin"/>
    </w:r>
    <w:r w:rsidRPr="00434702">
      <w:rPr>
        <w:rStyle w:val="Numrdepagin"/>
        <w:rFonts w:asciiTheme="minorHAnsi" w:hAnsiTheme="minorHAnsi" w:cstheme="minorHAnsi"/>
        <w:sz w:val="22"/>
        <w:szCs w:val="22"/>
      </w:rPr>
      <w:instrText xml:space="preserve"> NUMPAGES </w:instrTex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separate"/>
    </w:r>
    <w:r w:rsidR="00AA0A6A">
      <w:rPr>
        <w:rStyle w:val="Numrdepagin"/>
        <w:rFonts w:asciiTheme="minorHAnsi" w:hAnsiTheme="minorHAnsi" w:cstheme="minorHAnsi"/>
        <w:noProof/>
        <w:sz w:val="22"/>
        <w:szCs w:val="22"/>
      </w:rPr>
      <w:t>3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343B3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>
    <w:nsid w:val="16E32AC2"/>
    <w:multiLevelType w:val="hybridMultilevel"/>
    <w:tmpl w:val="22E2881E"/>
    <w:lvl w:ilvl="0" w:tplc="D9761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7147CF9"/>
    <w:multiLevelType w:val="hybridMultilevel"/>
    <w:tmpl w:val="7B02592A"/>
    <w:lvl w:ilvl="0" w:tplc="97F648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AF8506F"/>
    <w:multiLevelType w:val="hybridMultilevel"/>
    <w:tmpl w:val="E80E295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4C7C3D"/>
    <w:multiLevelType w:val="hybridMultilevel"/>
    <w:tmpl w:val="1BBC43E2"/>
    <w:lvl w:ilvl="0" w:tplc="69C66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90A1311"/>
    <w:multiLevelType w:val="hybridMultilevel"/>
    <w:tmpl w:val="7DEE8064"/>
    <w:lvl w:ilvl="0" w:tplc="EF9A6E22">
      <w:start w:val="1"/>
      <w:numFmt w:val="lowerLetter"/>
      <w:lvlText w:val="%1)"/>
      <w:lvlJc w:val="left"/>
      <w:pPr>
        <w:tabs>
          <w:tab w:val="num" w:pos="1950"/>
        </w:tabs>
        <w:ind w:left="1950" w:hanging="7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250"/>
        </w:tabs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970"/>
        </w:tabs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90"/>
        </w:tabs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410"/>
        </w:tabs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130"/>
        </w:tabs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850"/>
        </w:tabs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570"/>
        </w:tabs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90"/>
        </w:tabs>
        <w:ind w:left="7290" w:hanging="180"/>
      </w:pPr>
    </w:lvl>
  </w:abstractNum>
  <w:abstractNum w:abstractNumId="7">
    <w:nsid w:val="2ABE6E86"/>
    <w:multiLevelType w:val="hybridMultilevel"/>
    <w:tmpl w:val="81AAD1C8"/>
    <w:lvl w:ilvl="0" w:tplc="7E6C89AE">
      <w:start w:val="1"/>
      <w:numFmt w:val="decimal"/>
      <w:lvlText w:val="%1)"/>
      <w:lvlJc w:val="left"/>
      <w:pPr>
        <w:ind w:left="1080" w:hanging="360"/>
      </w:pPr>
      <w:rPr>
        <w:rFonts w:ascii="Times New Roman_r" w:hAnsi="Times New Roman_r"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00F5D2A"/>
    <w:multiLevelType w:val="multilevel"/>
    <w:tmpl w:val="D11C9F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27C095E"/>
    <w:multiLevelType w:val="hybridMultilevel"/>
    <w:tmpl w:val="99108BA8"/>
    <w:lvl w:ilvl="0" w:tplc="23A606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06A5E54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>
    <w:nsid w:val="41FC2F80"/>
    <w:multiLevelType w:val="multilevel"/>
    <w:tmpl w:val="8116C73C"/>
    <w:lvl w:ilvl="0">
      <w:start w:val="1"/>
      <w:numFmt w:val="decimal"/>
      <w:pStyle w:val="MTDisplayEquatio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>
    <w:nsid w:val="442212F4"/>
    <w:multiLevelType w:val="hybridMultilevel"/>
    <w:tmpl w:val="C6D46AA4"/>
    <w:lvl w:ilvl="0" w:tplc="2BA4BD24">
      <w:start w:val="1"/>
      <w:numFmt w:val="decimal"/>
      <w:lvlText w:val="%1)"/>
      <w:lvlJc w:val="left"/>
      <w:pPr>
        <w:ind w:left="786" w:hanging="360"/>
      </w:pPr>
      <w:rPr>
        <w:rFonts w:ascii="Times New Roman_r" w:hAnsi="Times New Roman_r" w:hint="default"/>
      </w:rPr>
    </w:lvl>
    <w:lvl w:ilvl="1" w:tplc="04180019" w:tentative="1">
      <w:start w:val="1"/>
      <w:numFmt w:val="lowerLetter"/>
      <w:lvlText w:val="%2."/>
      <w:lvlJc w:val="left"/>
      <w:pPr>
        <w:ind w:left="1506" w:hanging="360"/>
      </w:pPr>
    </w:lvl>
    <w:lvl w:ilvl="2" w:tplc="0418001B" w:tentative="1">
      <w:start w:val="1"/>
      <w:numFmt w:val="lowerRoman"/>
      <w:lvlText w:val="%3."/>
      <w:lvlJc w:val="right"/>
      <w:pPr>
        <w:ind w:left="2226" w:hanging="180"/>
      </w:pPr>
    </w:lvl>
    <w:lvl w:ilvl="3" w:tplc="0418000F" w:tentative="1">
      <w:start w:val="1"/>
      <w:numFmt w:val="decimal"/>
      <w:lvlText w:val="%4."/>
      <w:lvlJc w:val="left"/>
      <w:pPr>
        <w:ind w:left="2946" w:hanging="360"/>
      </w:pPr>
    </w:lvl>
    <w:lvl w:ilvl="4" w:tplc="04180019" w:tentative="1">
      <w:start w:val="1"/>
      <w:numFmt w:val="lowerLetter"/>
      <w:lvlText w:val="%5."/>
      <w:lvlJc w:val="left"/>
      <w:pPr>
        <w:ind w:left="3666" w:hanging="360"/>
      </w:pPr>
    </w:lvl>
    <w:lvl w:ilvl="5" w:tplc="0418001B" w:tentative="1">
      <w:start w:val="1"/>
      <w:numFmt w:val="lowerRoman"/>
      <w:lvlText w:val="%6."/>
      <w:lvlJc w:val="right"/>
      <w:pPr>
        <w:ind w:left="4386" w:hanging="180"/>
      </w:pPr>
    </w:lvl>
    <w:lvl w:ilvl="6" w:tplc="0418000F" w:tentative="1">
      <w:start w:val="1"/>
      <w:numFmt w:val="decimal"/>
      <w:lvlText w:val="%7."/>
      <w:lvlJc w:val="left"/>
      <w:pPr>
        <w:ind w:left="5106" w:hanging="360"/>
      </w:pPr>
    </w:lvl>
    <w:lvl w:ilvl="7" w:tplc="04180019" w:tentative="1">
      <w:start w:val="1"/>
      <w:numFmt w:val="lowerLetter"/>
      <w:lvlText w:val="%8."/>
      <w:lvlJc w:val="left"/>
      <w:pPr>
        <w:ind w:left="5826" w:hanging="360"/>
      </w:pPr>
    </w:lvl>
    <w:lvl w:ilvl="8" w:tplc="0418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>
    <w:nsid w:val="495337C9"/>
    <w:multiLevelType w:val="hybridMultilevel"/>
    <w:tmpl w:val="43187CB2"/>
    <w:lvl w:ilvl="0" w:tplc="8774D5B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509B22A7"/>
    <w:multiLevelType w:val="hybridMultilevel"/>
    <w:tmpl w:val="1556F1C8"/>
    <w:lvl w:ilvl="0" w:tplc="84FC50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B3134E2"/>
    <w:multiLevelType w:val="hybridMultilevel"/>
    <w:tmpl w:val="1FB00392"/>
    <w:lvl w:ilvl="0" w:tplc="E2A694EC">
      <w:start w:val="1"/>
      <w:numFmt w:val="decimal"/>
      <w:pStyle w:val="Textcomentariu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B370D78"/>
    <w:multiLevelType w:val="multilevel"/>
    <w:tmpl w:val="5C8CFBF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  <w:b/>
        <w:i w:val="0"/>
      </w:rPr>
    </w:lvl>
    <w:lvl w:ilvl="2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">
    <w:nsid w:val="5BEE7C56"/>
    <w:multiLevelType w:val="hybridMultilevel"/>
    <w:tmpl w:val="98543758"/>
    <w:lvl w:ilvl="0" w:tplc="CE261D04">
      <w:start w:val="1"/>
      <w:numFmt w:val="lowerLetter"/>
      <w:lvlText w:val="%1)"/>
      <w:lvlJc w:val="left"/>
      <w:pPr>
        <w:tabs>
          <w:tab w:val="num" w:pos="1725"/>
        </w:tabs>
        <w:ind w:left="1725" w:hanging="10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>
    <w:nsid w:val="6E556FD0"/>
    <w:multiLevelType w:val="hybridMultilevel"/>
    <w:tmpl w:val="B9F2EC52"/>
    <w:lvl w:ilvl="0" w:tplc="CE04E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E8411C0"/>
    <w:multiLevelType w:val="hybridMultilevel"/>
    <w:tmpl w:val="327E60DA"/>
    <w:lvl w:ilvl="0" w:tplc="928806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458261E"/>
    <w:multiLevelType w:val="multilevel"/>
    <w:tmpl w:val="17B02B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1">
    <w:nsid w:val="790A44E8"/>
    <w:multiLevelType w:val="multilevel"/>
    <w:tmpl w:val="46F485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2"/>
  </w:num>
  <w:num w:numId="3">
    <w:abstractNumId w:val="18"/>
  </w:num>
  <w:num w:numId="4">
    <w:abstractNumId w:val="3"/>
  </w:num>
  <w:num w:numId="5">
    <w:abstractNumId w:val="19"/>
  </w:num>
  <w:num w:numId="6">
    <w:abstractNumId w:val="5"/>
  </w:num>
  <w:num w:numId="7">
    <w:abstractNumId w:val="15"/>
  </w:num>
  <w:num w:numId="8">
    <w:abstractNumId w:val="11"/>
  </w:num>
  <w:num w:numId="9">
    <w:abstractNumId w:val="0"/>
  </w:num>
  <w:num w:numId="10">
    <w:abstractNumId w:val="10"/>
  </w:num>
  <w:num w:numId="11">
    <w:abstractNumId w:val="1"/>
  </w:num>
  <w:num w:numId="12">
    <w:abstractNumId w:val="20"/>
  </w:num>
  <w:num w:numId="13">
    <w:abstractNumId w:val="16"/>
  </w:num>
  <w:num w:numId="14">
    <w:abstractNumId w:val="9"/>
  </w:num>
  <w:num w:numId="15">
    <w:abstractNumId w:val="8"/>
  </w:num>
  <w:num w:numId="16">
    <w:abstractNumId w:val="21"/>
  </w:num>
  <w:num w:numId="17">
    <w:abstractNumId w:val="4"/>
  </w:num>
  <w:num w:numId="18">
    <w:abstractNumId w:val="6"/>
  </w:num>
  <w:num w:numId="19">
    <w:abstractNumId w:val="17"/>
  </w:num>
  <w:num w:numId="20">
    <w:abstractNumId w:val="13"/>
  </w:num>
  <w:num w:numId="21">
    <w:abstractNumId w:val="7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removePersonalInformation/>
  <w:removeDateAndTime/>
  <w:embedTrueTypeFonts/>
  <w:saveSubsetFonts/>
  <w:proofState w:spelling="clean" w:grammar="clean"/>
  <w:defaultTabStop w:val="709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003F"/>
    <w:rsid w:val="00017679"/>
    <w:rsid w:val="000200DC"/>
    <w:rsid w:val="000227AB"/>
    <w:rsid w:val="00033895"/>
    <w:rsid w:val="00034F79"/>
    <w:rsid w:val="00047279"/>
    <w:rsid w:val="00050F3F"/>
    <w:rsid w:val="00057085"/>
    <w:rsid w:val="00065035"/>
    <w:rsid w:val="000905AE"/>
    <w:rsid w:val="000932AD"/>
    <w:rsid w:val="00096540"/>
    <w:rsid w:val="000B17EE"/>
    <w:rsid w:val="000C2600"/>
    <w:rsid w:val="00106C92"/>
    <w:rsid w:val="00121D26"/>
    <w:rsid w:val="001454F1"/>
    <w:rsid w:val="0015642A"/>
    <w:rsid w:val="0016325A"/>
    <w:rsid w:val="00163D43"/>
    <w:rsid w:val="00164E3E"/>
    <w:rsid w:val="00186A3D"/>
    <w:rsid w:val="0019229E"/>
    <w:rsid w:val="001A5C33"/>
    <w:rsid w:val="001C09A8"/>
    <w:rsid w:val="0021532C"/>
    <w:rsid w:val="00220488"/>
    <w:rsid w:val="00221A4C"/>
    <w:rsid w:val="00237A81"/>
    <w:rsid w:val="00251CE1"/>
    <w:rsid w:val="002534D0"/>
    <w:rsid w:val="00255FBB"/>
    <w:rsid w:val="00257595"/>
    <w:rsid w:val="0027733F"/>
    <w:rsid w:val="002828C7"/>
    <w:rsid w:val="00290A04"/>
    <w:rsid w:val="002A5930"/>
    <w:rsid w:val="002B20EB"/>
    <w:rsid w:val="002B6BFE"/>
    <w:rsid w:val="002B7FF3"/>
    <w:rsid w:val="002C2C50"/>
    <w:rsid w:val="002C4695"/>
    <w:rsid w:val="002D739A"/>
    <w:rsid w:val="002E56B2"/>
    <w:rsid w:val="00315B81"/>
    <w:rsid w:val="0032164F"/>
    <w:rsid w:val="00357E30"/>
    <w:rsid w:val="003639A3"/>
    <w:rsid w:val="00377B3C"/>
    <w:rsid w:val="00382D6A"/>
    <w:rsid w:val="0038414D"/>
    <w:rsid w:val="00391908"/>
    <w:rsid w:val="003A4C8A"/>
    <w:rsid w:val="003B2A47"/>
    <w:rsid w:val="003D177E"/>
    <w:rsid w:val="004334A8"/>
    <w:rsid w:val="00434702"/>
    <w:rsid w:val="00435775"/>
    <w:rsid w:val="00440641"/>
    <w:rsid w:val="00443FFF"/>
    <w:rsid w:val="00445602"/>
    <w:rsid w:val="004516AC"/>
    <w:rsid w:val="00454610"/>
    <w:rsid w:val="00454DF0"/>
    <w:rsid w:val="00467DCB"/>
    <w:rsid w:val="00482D55"/>
    <w:rsid w:val="004863F7"/>
    <w:rsid w:val="004A63D0"/>
    <w:rsid w:val="004B69A3"/>
    <w:rsid w:val="004C0A16"/>
    <w:rsid w:val="004D5873"/>
    <w:rsid w:val="004E6DD0"/>
    <w:rsid w:val="00501AF6"/>
    <w:rsid w:val="0050432B"/>
    <w:rsid w:val="00511FA6"/>
    <w:rsid w:val="00520F32"/>
    <w:rsid w:val="0054377F"/>
    <w:rsid w:val="00560D21"/>
    <w:rsid w:val="0056202E"/>
    <w:rsid w:val="00575D5E"/>
    <w:rsid w:val="005824B8"/>
    <w:rsid w:val="00584EC8"/>
    <w:rsid w:val="005871C2"/>
    <w:rsid w:val="005A03F7"/>
    <w:rsid w:val="005A4072"/>
    <w:rsid w:val="005C42F2"/>
    <w:rsid w:val="005C6876"/>
    <w:rsid w:val="005D124B"/>
    <w:rsid w:val="005D17DB"/>
    <w:rsid w:val="005D5CCD"/>
    <w:rsid w:val="005E506E"/>
    <w:rsid w:val="00602CA1"/>
    <w:rsid w:val="00612377"/>
    <w:rsid w:val="0061344E"/>
    <w:rsid w:val="006146B9"/>
    <w:rsid w:val="006277AF"/>
    <w:rsid w:val="00662D6C"/>
    <w:rsid w:val="00697F2B"/>
    <w:rsid w:val="006A1A1D"/>
    <w:rsid w:val="006A4174"/>
    <w:rsid w:val="006A6ADA"/>
    <w:rsid w:val="006C1943"/>
    <w:rsid w:val="006C3A99"/>
    <w:rsid w:val="006C6361"/>
    <w:rsid w:val="006D3B44"/>
    <w:rsid w:val="006F46CE"/>
    <w:rsid w:val="00707F86"/>
    <w:rsid w:val="00711CFD"/>
    <w:rsid w:val="00714337"/>
    <w:rsid w:val="00714457"/>
    <w:rsid w:val="00720D38"/>
    <w:rsid w:val="00721C58"/>
    <w:rsid w:val="007269C0"/>
    <w:rsid w:val="00745BAA"/>
    <w:rsid w:val="00750DAF"/>
    <w:rsid w:val="00760670"/>
    <w:rsid w:val="00774429"/>
    <w:rsid w:val="00777542"/>
    <w:rsid w:val="0078081F"/>
    <w:rsid w:val="00790285"/>
    <w:rsid w:val="00794CE8"/>
    <w:rsid w:val="007A5CA2"/>
    <w:rsid w:val="007A650D"/>
    <w:rsid w:val="007A6B2E"/>
    <w:rsid w:val="007B1A72"/>
    <w:rsid w:val="007B4B57"/>
    <w:rsid w:val="007E7186"/>
    <w:rsid w:val="00812318"/>
    <w:rsid w:val="00826604"/>
    <w:rsid w:val="00830D37"/>
    <w:rsid w:val="00834FE0"/>
    <w:rsid w:val="00841715"/>
    <w:rsid w:val="008656F2"/>
    <w:rsid w:val="0088020E"/>
    <w:rsid w:val="00895B33"/>
    <w:rsid w:val="008B213F"/>
    <w:rsid w:val="008B40AE"/>
    <w:rsid w:val="008C0641"/>
    <w:rsid w:val="008D04B5"/>
    <w:rsid w:val="008D2979"/>
    <w:rsid w:val="008E3F99"/>
    <w:rsid w:val="008E5FDB"/>
    <w:rsid w:val="008F29CD"/>
    <w:rsid w:val="00901A14"/>
    <w:rsid w:val="00901D01"/>
    <w:rsid w:val="00912BD9"/>
    <w:rsid w:val="00920065"/>
    <w:rsid w:val="00930CB5"/>
    <w:rsid w:val="009352E1"/>
    <w:rsid w:val="00937FF5"/>
    <w:rsid w:val="00951E52"/>
    <w:rsid w:val="00957462"/>
    <w:rsid w:val="00990634"/>
    <w:rsid w:val="009A03B3"/>
    <w:rsid w:val="009B6A44"/>
    <w:rsid w:val="009B6FDC"/>
    <w:rsid w:val="009C006B"/>
    <w:rsid w:val="009C4F40"/>
    <w:rsid w:val="009C60BB"/>
    <w:rsid w:val="009D6E96"/>
    <w:rsid w:val="00A17308"/>
    <w:rsid w:val="00A26B1D"/>
    <w:rsid w:val="00A33B81"/>
    <w:rsid w:val="00A33BF9"/>
    <w:rsid w:val="00A3687B"/>
    <w:rsid w:val="00A41818"/>
    <w:rsid w:val="00A44687"/>
    <w:rsid w:val="00A5003F"/>
    <w:rsid w:val="00A506C4"/>
    <w:rsid w:val="00A53BB2"/>
    <w:rsid w:val="00A54C53"/>
    <w:rsid w:val="00A653C4"/>
    <w:rsid w:val="00A67D66"/>
    <w:rsid w:val="00A873AF"/>
    <w:rsid w:val="00A91BDF"/>
    <w:rsid w:val="00A92366"/>
    <w:rsid w:val="00A965D6"/>
    <w:rsid w:val="00AA0A6A"/>
    <w:rsid w:val="00AA6059"/>
    <w:rsid w:val="00AC298C"/>
    <w:rsid w:val="00AD0266"/>
    <w:rsid w:val="00AE430B"/>
    <w:rsid w:val="00AE7481"/>
    <w:rsid w:val="00AF180E"/>
    <w:rsid w:val="00B005F1"/>
    <w:rsid w:val="00B02ADB"/>
    <w:rsid w:val="00B05655"/>
    <w:rsid w:val="00B05B78"/>
    <w:rsid w:val="00B16104"/>
    <w:rsid w:val="00B178F3"/>
    <w:rsid w:val="00B36CA2"/>
    <w:rsid w:val="00B673ED"/>
    <w:rsid w:val="00B77913"/>
    <w:rsid w:val="00B84A77"/>
    <w:rsid w:val="00B91A30"/>
    <w:rsid w:val="00BA0F3E"/>
    <w:rsid w:val="00BB3148"/>
    <w:rsid w:val="00BB6273"/>
    <w:rsid w:val="00BD2BB6"/>
    <w:rsid w:val="00BE345B"/>
    <w:rsid w:val="00C11DA2"/>
    <w:rsid w:val="00C34173"/>
    <w:rsid w:val="00C41D38"/>
    <w:rsid w:val="00C56A00"/>
    <w:rsid w:val="00C70D93"/>
    <w:rsid w:val="00C765CF"/>
    <w:rsid w:val="00CA4E04"/>
    <w:rsid w:val="00CB23F5"/>
    <w:rsid w:val="00CB4DAA"/>
    <w:rsid w:val="00CE5CDE"/>
    <w:rsid w:val="00CF0B72"/>
    <w:rsid w:val="00D01579"/>
    <w:rsid w:val="00D07A57"/>
    <w:rsid w:val="00D12C1A"/>
    <w:rsid w:val="00D13E1D"/>
    <w:rsid w:val="00D14CA8"/>
    <w:rsid w:val="00D218C8"/>
    <w:rsid w:val="00D26EAD"/>
    <w:rsid w:val="00D5231E"/>
    <w:rsid w:val="00D60308"/>
    <w:rsid w:val="00D633AD"/>
    <w:rsid w:val="00D66E43"/>
    <w:rsid w:val="00D771DF"/>
    <w:rsid w:val="00D82ED4"/>
    <w:rsid w:val="00D93186"/>
    <w:rsid w:val="00D94230"/>
    <w:rsid w:val="00DA2C96"/>
    <w:rsid w:val="00DA4561"/>
    <w:rsid w:val="00DA689D"/>
    <w:rsid w:val="00DA6FED"/>
    <w:rsid w:val="00DB4D26"/>
    <w:rsid w:val="00DC56D4"/>
    <w:rsid w:val="00DD6D82"/>
    <w:rsid w:val="00DE1A71"/>
    <w:rsid w:val="00DE652D"/>
    <w:rsid w:val="00DE6612"/>
    <w:rsid w:val="00E000F6"/>
    <w:rsid w:val="00E0066C"/>
    <w:rsid w:val="00E028C1"/>
    <w:rsid w:val="00E27584"/>
    <w:rsid w:val="00E364AB"/>
    <w:rsid w:val="00E45E6E"/>
    <w:rsid w:val="00E9635E"/>
    <w:rsid w:val="00E972E2"/>
    <w:rsid w:val="00ED3839"/>
    <w:rsid w:val="00EF520D"/>
    <w:rsid w:val="00F07614"/>
    <w:rsid w:val="00F1327B"/>
    <w:rsid w:val="00F17733"/>
    <w:rsid w:val="00F26710"/>
    <w:rsid w:val="00F611E8"/>
    <w:rsid w:val="00F939C1"/>
    <w:rsid w:val="00FA7CDE"/>
    <w:rsid w:val="00FB36D5"/>
    <w:rsid w:val="00FC0372"/>
    <w:rsid w:val="00FC0B55"/>
    <w:rsid w:val="00FC7289"/>
    <w:rsid w:val="00FE7B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jc w:val="both"/>
    </w:pPr>
    <w:rPr>
      <w:sz w:val="24"/>
      <w:szCs w:val="24"/>
    </w:rPr>
  </w:style>
  <w:style w:type="paragraph" w:styleId="Titlu1">
    <w:name w:val="heading 1"/>
    <w:basedOn w:val="Normal"/>
    <w:next w:val="Normal"/>
    <w:qFormat/>
    <w:pPr>
      <w:keepNext/>
      <w:outlineLvl w:val="0"/>
    </w:pPr>
    <w:rPr>
      <w:i/>
      <w:iCs/>
      <w:sz w:val="22"/>
      <w:szCs w:val="22"/>
    </w:rPr>
  </w:style>
  <w:style w:type="paragraph" w:styleId="Titlu2">
    <w:name w:val="heading 2"/>
    <w:basedOn w:val="Normal"/>
    <w:next w:val="Normal"/>
    <w:link w:val="Titlu2Caracter"/>
    <w:qFormat/>
    <w:rsid w:val="003B2A47"/>
    <w:pPr>
      <w:keepNext/>
      <w:spacing w:before="240" w:after="60"/>
      <w:jc w:val="left"/>
      <w:outlineLvl w:val="1"/>
    </w:pPr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paragraph" w:styleId="Titlu4">
    <w:name w:val="heading 4"/>
    <w:basedOn w:val="Normal"/>
    <w:next w:val="Normal"/>
    <w:link w:val="Titlu4Caracter"/>
    <w:qFormat/>
    <w:rsid w:val="003B2A47"/>
    <w:pPr>
      <w:keepNext/>
      <w:spacing w:before="240" w:after="60"/>
      <w:jc w:val="left"/>
      <w:outlineLvl w:val="3"/>
    </w:pPr>
    <w:rPr>
      <w:b/>
      <w:bCs/>
      <w:color w:val="000000"/>
      <w:sz w:val="28"/>
      <w:szCs w:val="28"/>
      <w:lang w:val="en-US" w:eastAsia="en-US"/>
    </w:rPr>
  </w:style>
  <w:style w:type="paragraph" w:styleId="Titlu9">
    <w:name w:val="heading 9"/>
    <w:basedOn w:val="Normal"/>
    <w:next w:val="Normal"/>
    <w:link w:val="Titlu9Caracter"/>
    <w:qFormat/>
    <w:rsid w:val="003B2A47"/>
    <w:pPr>
      <w:keepNext/>
      <w:jc w:val="center"/>
      <w:outlineLvl w:val="8"/>
    </w:pPr>
    <w:rPr>
      <w:b/>
      <w:szCs w:val="20"/>
      <w:lang w:val="en-US" w:eastAsia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comentariu">
    <w:name w:val="annotation text"/>
    <w:basedOn w:val="Normal"/>
    <w:semiHidden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Pr>
      <w:szCs w:val="20"/>
      <w:lang w:eastAsia="en-US"/>
    </w:rPr>
  </w:style>
  <w:style w:type="paragraph" w:customStyle="1" w:styleId="varianta">
    <w:name w:val="varianta"/>
    <w:basedOn w:val="Normal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pPr>
      <w:tabs>
        <w:tab w:val="left" w:pos="1134"/>
        <w:tab w:val="left" w:pos="3686"/>
      </w:tabs>
    </w:pPr>
    <w:rPr>
      <w:lang w:eastAsia="en-US"/>
    </w:rPr>
  </w:style>
  <w:style w:type="character" w:styleId="Referincomentariu">
    <w:name w:val="annotation reference"/>
    <w:basedOn w:val="Fontdeparagrafimplicit"/>
    <w:semiHidden/>
    <w:rPr>
      <w:sz w:val="16"/>
      <w:szCs w:val="16"/>
    </w:rPr>
  </w:style>
  <w:style w:type="paragraph" w:styleId="SubiectComentariu">
    <w:name w:val="annotation subject"/>
    <w:basedOn w:val="Textcomentariu"/>
    <w:next w:val="Textcomentariu"/>
    <w:semiHidden/>
    <w:pPr>
      <w:numPr>
        <w:numId w:val="0"/>
      </w:numPr>
      <w:jc w:val="both"/>
    </w:pPr>
    <w:rPr>
      <w:b/>
      <w:bCs/>
      <w:lang w:eastAsia="ro-RO"/>
    </w:rPr>
  </w:style>
  <w:style w:type="paragraph" w:styleId="TextnBalon">
    <w:name w:val="Balloon Text"/>
    <w:basedOn w:val="Normal"/>
    <w:link w:val="TextnBalonCaracter"/>
    <w:uiPriority w:val="99"/>
    <w:semiHidden/>
    <w:rPr>
      <w:rFonts w:ascii="Tahoma" w:hAnsi="Tahoma" w:cs="Tahoma"/>
      <w:sz w:val="16"/>
      <w:szCs w:val="16"/>
    </w:rPr>
  </w:style>
  <w:style w:type="paragraph" w:styleId="Antet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Subsol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depagin">
    <w:name w:val="page number"/>
    <w:basedOn w:val="Fontdeparagrafimplicit"/>
    <w:semiHidden/>
  </w:style>
  <w:style w:type="paragraph" w:customStyle="1" w:styleId="MTDisplayEquation">
    <w:name w:val="MTDisplayEquation"/>
    <w:basedOn w:val="Normal"/>
    <w:next w:val="Normal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HyperlinkParcurs">
    <w:name w:val="FollowedHyperlink"/>
    <w:basedOn w:val="Fontdeparagrafimplicit"/>
    <w:semiHidden/>
    <w:rPr>
      <w:color w:val="800080"/>
      <w:u w:val="single"/>
    </w:rPr>
  </w:style>
  <w:style w:type="paragraph" w:styleId="Legend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basedOn w:val="Fontdeparagrafimplicit"/>
    <w:rPr>
      <w:sz w:val="22"/>
      <w:szCs w:val="22"/>
    </w:rPr>
  </w:style>
  <w:style w:type="paragraph" w:styleId="Listparagraf">
    <w:name w:val="List Paragraph"/>
    <w:basedOn w:val="Normal"/>
    <w:uiPriority w:val="34"/>
    <w:qFormat/>
    <w:rsid w:val="002534D0"/>
    <w:pPr>
      <w:ind w:left="720"/>
      <w:contextualSpacing/>
      <w:jc w:val="left"/>
    </w:pPr>
    <w:rPr>
      <w:lang w:val="ru-RU" w:eastAsia="en-US"/>
    </w:rPr>
  </w:style>
  <w:style w:type="character" w:customStyle="1" w:styleId="Titlu2Caracter">
    <w:name w:val="Titlu 2 Caracter"/>
    <w:basedOn w:val="Fontdeparagrafimplicit"/>
    <w:link w:val="Titlu2"/>
    <w:rsid w:val="003B2A47"/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character" w:customStyle="1" w:styleId="Titlu4Caracter">
    <w:name w:val="Titlu 4 Caracter"/>
    <w:basedOn w:val="Fontdeparagrafimplicit"/>
    <w:link w:val="Titlu4"/>
    <w:rsid w:val="003B2A47"/>
    <w:rPr>
      <w:b/>
      <w:bCs/>
      <w:color w:val="000000"/>
      <w:sz w:val="28"/>
      <w:szCs w:val="28"/>
      <w:lang w:val="en-US" w:eastAsia="en-US"/>
    </w:rPr>
  </w:style>
  <w:style w:type="character" w:customStyle="1" w:styleId="Titlu9Caracter">
    <w:name w:val="Titlu 9 Caracter"/>
    <w:basedOn w:val="Fontdeparagrafimplicit"/>
    <w:link w:val="Titlu9"/>
    <w:rsid w:val="003B2A47"/>
    <w:rPr>
      <w:b/>
      <w:sz w:val="24"/>
      <w:lang w:val="en-US" w:eastAsia="en-US"/>
    </w:rPr>
  </w:style>
  <w:style w:type="paragraph" w:styleId="Indentcorptext">
    <w:name w:val="Body Text Indent"/>
    <w:basedOn w:val="Normal"/>
    <w:link w:val="IndentcorptextCaracter"/>
    <w:rsid w:val="003B2A47"/>
    <w:pPr>
      <w:ind w:firstLine="426"/>
    </w:pPr>
    <w:rPr>
      <w:rFonts w:ascii="Times New Roman_r" w:hAnsi="Times New Roman_r"/>
      <w:szCs w:val="20"/>
      <w:lang w:val="en-US" w:eastAsia="en-US"/>
    </w:rPr>
  </w:style>
  <w:style w:type="character" w:customStyle="1" w:styleId="IndentcorptextCaracter">
    <w:name w:val="Indent corp text Caracter"/>
    <w:basedOn w:val="Fontdeparagrafimplicit"/>
    <w:link w:val="Indentcorptext"/>
    <w:rsid w:val="003B2A47"/>
    <w:rPr>
      <w:rFonts w:ascii="Times New Roman_r" w:hAnsi="Times New Roman_r"/>
      <w:sz w:val="24"/>
      <w:lang w:val="en-US" w:eastAsia="en-US"/>
    </w:rPr>
  </w:style>
  <w:style w:type="paragraph" w:styleId="Indentcorptext2">
    <w:name w:val="Body Text Indent 2"/>
    <w:basedOn w:val="Normal"/>
    <w:link w:val="Indentcorptext2Caracter"/>
    <w:rsid w:val="003B2A47"/>
    <w:pPr>
      <w:ind w:firstLine="425"/>
    </w:pPr>
    <w:rPr>
      <w:rFonts w:ascii="Times New Roman_r" w:hAnsi="Times New Roman_r"/>
      <w:szCs w:val="20"/>
      <w:lang w:val="en-US" w:eastAsia="en-US"/>
    </w:rPr>
  </w:style>
  <w:style w:type="character" w:customStyle="1" w:styleId="Indentcorptext2Caracter">
    <w:name w:val="Indent corp text 2 Caracter"/>
    <w:basedOn w:val="Fontdeparagrafimplicit"/>
    <w:link w:val="Indentcorptext2"/>
    <w:rsid w:val="003B2A47"/>
    <w:rPr>
      <w:rFonts w:ascii="Times New Roman_r" w:hAnsi="Times New Roman_r"/>
      <w:sz w:val="24"/>
      <w:lang w:val="en-US" w:eastAsia="en-US"/>
    </w:rPr>
  </w:style>
  <w:style w:type="paragraph" w:styleId="Titlu">
    <w:name w:val="Title"/>
    <w:basedOn w:val="Normal"/>
    <w:link w:val="TitluCaracter"/>
    <w:qFormat/>
    <w:rsid w:val="003B2A47"/>
    <w:pPr>
      <w:jc w:val="center"/>
    </w:pPr>
    <w:rPr>
      <w:rFonts w:ascii="Times New Roman_r" w:hAnsi="Times New Roman_r"/>
      <w:b/>
      <w:sz w:val="28"/>
      <w:szCs w:val="20"/>
      <w:lang w:val="en-US" w:eastAsia="en-US"/>
    </w:rPr>
  </w:style>
  <w:style w:type="character" w:customStyle="1" w:styleId="TitluCaracter">
    <w:name w:val="Titlu Caracter"/>
    <w:basedOn w:val="Fontdeparagrafimplicit"/>
    <w:link w:val="Titlu"/>
    <w:rsid w:val="003B2A47"/>
    <w:rPr>
      <w:rFonts w:ascii="Times New Roman_r" w:hAnsi="Times New Roman_r"/>
      <w:b/>
      <w:sz w:val="28"/>
      <w:lang w:val="en-US" w:eastAsia="en-US"/>
    </w:rPr>
  </w:style>
  <w:style w:type="paragraph" w:styleId="Corptext">
    <w:name w:val="Body Text"/>
    <w:basedOn w:val="Normal"/>
    <w:link w:val="CorptextCaracter"/>
    <w:rsid w:val="003B2A47"/>
    <w:pPr>
      <w:spacing w:after="120"/>
      <w:jc w:val="left"/>
    </w:pPr>
    <w:rPr>
      <w:color w:val="000000"/>
      <w:szCs w:val="20"/>
      <w:lang w:val="en-US" w:eastAsia="en-US"/>
    </w:rPr>
  </w:style>
  <w:style w:type="character" w:customStyle="1" w:styleId="CorptextCaracter">
    <w:name w:val="Corp text Caracter"/>
    <w:basedOn w:val="Fontdeparagrafimplicit"/>
    <w:link w:val="Corptext"/>
    <w:rsid w:val="003B2A47"/>
    <w:rPr>
      <w:color w:val="000000"/>
      <w:sz w:val="24"/>
      <w:lang w:val="en-US" w:eastAsia="en-US"/>
    </w:rPr>
  </w:style>
  <w:style w:type="table" w:styleId="GrilTabel">
    <w:name w:val="Table Grid"/>
    <w:basedOn w:val="TabelNormal"/>
    <w:rsid w:val="003B2A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substituent">
    <w:name w:val="Placeholder Text"/>
    <w:basedOn w:val="Fontdeparagrafimplicit"/>
    <w:uiPriority w:val="99"/>
    <w:semiHidden/>
    <w:rsid w:val="003B2A47"/>
    <w:rPr>
      <w:color w:val="808080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B2A4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jc w:val="both"/>
    </w:pPr>
    <w:rPr>
      <w:sz w:val="24"/>
      <w:szCs w:val="24"/>
    </w:rPr>
  </w:style>
  <w:style w:type="paragraph" w:styleId="Titlu1">
    <w:name w:val="heading 1"/>
    <w:basedOn w:val="Normal"/>
    <w:next w:val="Normal"/>
    <w:qFormat/>
    <w:pPr>
      <w:keepNext/>
      <w:outlineLvl w:val="0"/>
    </w:pPr>
    <w:rPr>
      <w:i/>
      <w:iCs/>
      <w:sz w:val="22"/>
      <w:szCs w:val="22"/>
    </w:rPr>
  </w:style>
  <w:style w:type="paragraph" w:styleId="Titlu2">
    <w:name w:val="heading 2"/>
    <w:basedOn w:val="Normal"/>
    <w:next w:val="Normal"/>
    <w:link w:val="Titlu2Caracter"/>
    <w:qFormat/>
    <w:rsid w:val="003B2A47"/>
    <w:pPr>
      <w:keepNext/>
      <w:spacing w:before="240" w:after="60"/>
      <w:jc w:val="left"/>
      <w:outlineLvl w:val="1"/>
    </w:pPr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paragraph" w:styleId="Titlu4">
    <w:name w:val="heading 4"/>
    <w:basedOn w:val="Normal"/>
    <w:next w:val="Normal"/>
    <w:link w:val="Titlu4Caracter"/>
    <w:qFormat/>
    <w:rsid w:val="003B2A47"/>
    <w:pPr>
      <w:keepNext/>
      <w:spacing w:before="240" w:after="60"/>
      <w:jc w:val="left"/>
      <w:outlineLvl w:val="3"/>
    </w:pPr>
    <w:rPr>
      <w:b/>
      <w:bCs/>
      <w:color w:val="000000"/>
      <w:sz w:val="28"/>
      <w:szCs w:val="28"/>
      <w:lang w:val="en-US" w:eastAsia="en-US"/>
    </w:rPr>
  </w:style>
  <w:style w:type="paragraph" w:styleId="Titlu9">
    <w:name w:val="heading 9"/>
    <w:basedOn w:val="Normal"/>
    <w:next w:val="Normal"/>
    <w:link w:val="Titlu9Caracter"/>
    <w:qFormat/>
    <w:rsid w:val="003B2A47"/>
    <w:pPr>
      <w:keepNext/>
      <w:jc w:val="center"/>
      <w:outlineLvl w:val="8"/>
    </w:pPr>
    <w:rPr>
      <w:b/>
      <w:szCs w:val="20"/>
      <w:lang w:val="en-US" w:eastAsia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comentariu">
    <w:name w:val="annotation text"/>
    <w:basedOn w:val="Normal"/>
    <w:semiHidden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Pr>
      <w:szCs w:val="20"/>
      <w:lang w:eastAsia="en-US"/>
    </w:rPr>
  </w:style>
  <w:style w:type="paragraph" w:customStyle="1" w:styleId="varianta">
    <w:name w:val="varianta"/>
    <w:basedOn w:val="Normal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pPr>
      <w:tabs>
        <w:tab w:val="left" w:pos="1134"/>
        <w:tab w:val="left" w:pos="3686"/>
      </w:tabs>
    </w:pPr>
    <w:rPr>
      <w:lang w:eastAsia="en-US"/>
    </w:rPr>
  </w:style>
  <w:style w:type="character" w:styleId="Referincomentariu">
    <w:name w:val="annotation reference"/>
    <w:basedOn w:val="Fontdeparagrafimplicit"/>
    <w:semiHidden/>
    <w:rPr>
      <w:sz w:val="16"/>
      <w:szCs w:val="16"/>
    </w:rPr>
  </w:style>
  <w:style w:type="paragraph" w:styleId="SubiectComentariu">
    <w:name w:val="annotation subject"/>
    <w:basedOn w:val="Textcomentariu"/>
    <w:next w:val="Textcomentariu"/>
    <w:semiHidden/>
    <w:pPr>
      <w:numPr>
        <w:numId w:val="0"/>
      </w:numPr>
      <w:jc w:val="both"/>
    </w:pPr>
    <w:rPr>
      <w:b/>
      <w:bCs/>
      <w:lang w:eastAsia="ro-RO"/>
    </w:rPr>
  </w:style>
  <w:style w:type="paragraph" w:styleId="TextnBalon">
    <w:name w:val="Balloon Text"/>
    <w:basedOn w:val="Normal"/>
    <w:link w:val="TextnBalonCaracter"/>
    <w:uiPriority w:val="99"/>
    <w:semiHidden/>
    <w:rPr>
      <w:rFonts w:ascii="Tahoma" w:hAnsi="Tahoma" w:cs="Tahoma"/>
      <w:sz w:val="16"/>
      <w:szCs w:val="16"/>
    </w:rPr>
  </w:style>
  <w:style w:type="paragraph" w:styleId="Antet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Subsol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depagin">
    <w:name w:val="page number"/>
    <w:basedOn w:val="Fontdeparagrafimplicit"/>
    <w:semiHidden/>
  </w:style>
  <w:style w:type="paragraph" w:customStyle="1" w:styleId="MTDisplayEquation">
    <w:name w:val="MTDisplayEquation"/>
    <w:basedOn w:val="Normal"/>
    <w:next w:val="Normal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HyperlinkParcurs">
    <w:name w:val="FollowedHyperlink"/>
    <w:basedOn w:val="Fontdeparagrafimplicit"/>
    <w:semiHidden/>
    <w:rPr>
      <w:color w:val="800080"/>
      <w:u w:val="single"/>
    </w:rPr>
  </w:style>
  <w:style w:type="paragraph" w:styleId="Legend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basedOn w:val="Fontdeparagrafimplicit"/>
    <w:rPr>
      <w:sz w:val="22"/>
      <w:szCs w:val="22"/>
    </w:rPr>
  </w:style>
  <w:style w:type="paragraph" w:styleId="Listparagraf">
    <w:name w:val="List Paragraph"/>
    <w:basedOn w:val="Normal"/>
    <w:uiPriority w:val="34"/>
    <w:qFormat/>
    <w:rsid w:val="002534D0"/>
    <w:pPr>
      <w:ind w:left="720"/>
      <w:contextualSpacing/>
      <w:jc w:val="left"/>
    </w:pPr>
    <w:rPr>
      <w:lang w:val="ru-RU" w:eastAsia="en-US"/>
    </w:rPr>
  </w:style>
  <w:style w:type="character" w:customStyle="1" w:styleId="Titlu2Caracter">
    <w:name w:val="Titlu 2 Caracter"/>
    <w:basedOn w:val="Fontdeparagrafimplicit"/>
    <w:link w:val="Titlu2"/>
    <w:rsid w:val="003B2A47"/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character" w:customStyle="1" w:styleId="Titlu4Caracter">
    <w:name w:val="Titlu 4 Caracter"/>
    <w:basedOn w:val="Fontdeparagrafimplicit"/>
    <w:link w:val="Titlu4"/>
    <w:rsid w:val="003B2A47"/>
    <w:rPr>
      <w:b/>
      <w:bCs/>
      <w:color w:val="000000"/>
      <w:sz w:val="28"/>
      <w:szCs w:val="28"/>
      <w:lang w:val="en-US" w:eastAsia="en-US"/>
    </w:rPr>
  </w:style>
  <w:style w:type="character" w:customStyle="1" w:styleId="Titlu9Caracter">
    <w:name w:val="Titlu 9 Caracter"/>
    <w:basedOn w:val="Fontdeparagrafimplicit"/>
    <w:link w:val="Titlu9"/>
    <w:rsid w:val="003B2A47"/>
    <w:rPr>
      <w:b/>
      <w:sz w:val="24"/>
      <w:lang w:val="en-US" w:eastAsia="en-US"/>
    </w:rPr>
  </w:style>
  <w:style w:type="paragraph" w:styleId="Indentcorptext">
    <w:name w:val="Body Text Indent"/>
    <w:basedOn w:val="Normal"/>
    <w:link w:val="IndentcorptextCaracter"/>
    <w:rsid w:val="003B2A47"/>
    <w:pPr>
      <w:ind w:firstLine="426"/>
    </w:pPr>
    <w:rPr>
      <w:rFonts w:ascii="Times New Roman_r" w:hAnsi="Times New Roman_r"/>
      <w:szCs w:val="20"/>
      <w:lang w:val="en-US" w:eastAsia="en-US"/>
    </w:rPr>
  </w:style>
  <w:style w:type="character" w:customStyle="1" w:styleId="IndentcorptextCaracter">
    <w:name w:val="Indent corp text Caracter"/>
    <w:basedOn w:val="Fontdeparagrafimplicit"/>
    <w:link w:val="Indentcorptext"/>
    <w:rsid w:val="003B2A47"/>
    <w:rPr>
      <w:rFonts w:ascii="Times New Roman_r" w:hAnsi="Times New Roman_r"/>
      <w:sz w:val="24"/>
      <w:lang w:val="en-US" w:eastAsia="en-US"/>
    </w:rPr>
  </w:style>
  <w:style w:type="paragraph" w:styleId="Indentcorptext2">
    <w:name w:val="Body Text Indent 2"/>
    <w:basedOn w:val="Normal"/>
    <w:link w:val="Indentcorptext2Caracter"/>
    <w:rsid w:val="003B2A47"/>
    <w:pPr>
      <w:ind w:firstLine="425"/>
    </w:pPr>
    <w:rPr>
      <w:rFonts w:ascii="Times New Roman_r" w:hAnsi="Times New Roman_r"/>
      <w:szCs w:val="20"/>
      <w:lang w:val="en-US" w:eastAsia="en-US"/>
    </w:rPr>
  </w:style>
  <w:style w:type="character" w:customStyle="1" w:styleId="Indentcorptext2Caracter">
    <w:name w:val="Indent corp text 2 Caracter"/>
    <w:basedOn w:val="Fontdeparagrafimplicit"/>
    <w:link w:val="Indentcorptext2"/>
    <w:rsid w:val="003B2A47"/>
    <w:rPr>
      <w:rFonts w:ascii="Times New Roman_r" w:hAnsi="Times New Roman_r"/>
      <w:sz w:val="24"/>
      <w:lang w:val="en-US" w:eastAsia="en-US"/>
    </w:rPr>
  </w:style>
  <w:style w:type="paragraph" w:styleId="Titlu">
    <w:name w:val="Title"/>
    <w:basedOn w:val="Normal"/>
    <w:link w:val="TitluCaracter"/>
    <w:qFormat/>
    <w:rsid w:val="003B2A47"/>
    <w:pPr>
      <w:jc w:val="center"/>
    </w:pPr>
    <w:rPr>
      <w:rFonts w:ascii="Times New Roman_r" w:hAnsi="Times New Roman_r"/>
      <w:b/>
      <w:sz w:val="28"/>
      <w:szCs w:val="20"/>
      <w:lang w:val="en-US" w:eastAsia="en-US"/>
    </w:rPr>
  </w:style>
  <w:style w:type="character" w:customStyle="1" w:styleId="TitluCaracter">
    <w:name w:val="Titlu Caracter"/>
    <w:basedOn w:val="Fontdeparagrafimplicit"/>
    <w:link w:val="Titlu"/>
    <w:rsid w:val="003B2A47"/>
    <w:rPr>
      <w:rFonts w:ascii="Times New Roman_r" w:hAnsi="Times New Roman_r"/>
      <w:b/>
      <w:sz w:val="28"/>
      <w:lang w:val="en-US" w:eastAsia="en-US"/>
    </w:rPr>
  </w:style>
  <w:style w:type="paragraph" w:styleId="Corptext">
    <w:name w:val="Body Text"/>
    <w:basedOn w:val="Normal"/>
    <w:link w:val="CorptextCaracter"/>
    <w:rsid w:val="003B2A47"/>
    <w:pPr>
      <w:spacing w:after="120"/>
      <w:jc w:val="left"/>
    </w:pPr>
    <w:rPr>
      <w:color w:val="000000"/>
      <w:szCs w:val="20"/>
      <w:lang w:val="en-US" w:eastAsia="en-US"/>
    </w:rPr>
  </w:style>
  <w:style w:type="character" w:customStyle="1" w:styleId="CorptextCaracter">
    <w:name w:val="Corp text Caracter"/>
    <w:basedOn w:val="Fontdeparagrafimplicit"/>
    <w:link w:val="Corptext"/>
    <w:rsid w:val="003B2A47"/>
    <w:rPr>
      <w:color w:val="000000"/>
      <w:sz w:val="24"/>
      <w:lang w:val="en-US" w:eastAsia="en-US"/>
    </w:rPr>
  </w:style>
  <w:style w:type="table" w:styleId="GrilTabel">
    <w:name w:val="Table Grid"/>
    <w:basedOn w:val="TabelNormal"/>
    <w:rsid w:val="003B2A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substituent">
    <w:name w:val="Placeholder Text"/>
    <w:basedOn w:val="Fontdeparagrafimplicit"/>
    <w:uiPriority w:val="99"/>
    <w:semiHidden/>
    <w:rsid w:val="003B2A47"/>
    <w:rPr>
      <w:color w:val="808080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B2A4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image" Target="media/image15.wmf"/><Relationship Id="rId21" Type="http://schemas.openxmlformats.org/officeDocument/2006/relationships/image" Target="media/image7.wmf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8.bin"/><Relationship Id="rId47" Type="http://schemas.openxmlformats.org/officeDocument/2006/relationships/image" Target="media/image18.wmf"/><Relationship Id="rId50" Type="http://schemas.openxmlformats.org/officeDocument/2006/relationships/oleObject" Target="embeddings/oleObject23.bin"/><Relationship Id="rId55" Type="http://schemas.openxmlformats.org/officeDocument/2006/relationships/oleObject" Target="embeddings/oleObject25.bin"/><Relationship Id="rId63" Type="http://schemas.openxmlformats.org/officeDocument/2006/relationships/oleObject" Target="embeddings/oleObject29.bin"/><Relationship Id="rId68" Type="http://schemas.openxmlformats.org/officeDocument/2006/relationships/image" Target="media/image29.wmf"/><Relationship Id="rId76" Type="http://schemas.openxmlformats.org/officeDocument/2006/relationships/image" Target="media/image33.png"/><Relationship Id="rId84" Type="http://schemas.openxmlformats.org/officeDocument/2006/relationships/oleObject" Target="embeddings/oleObject39.bin"/><Relationship Id="rId7" Type="http://schemas.openxmlformats.org/officeDocument/2006/relationships/footnotes" Target="footnotes.xml"/><Relationship Id="rId71" Type="http://schemas.openxmlformats.org/officeDocument/2006/relationships/oleObject" Target="embeddings/oleObject33.bin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wmf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oleObject" Target="embeddings/oleObject15.bin"/><Relationship Id="rId40" Type="http://schemas.openxmlformats.org/officeDocument/2006/relationships/oleObject" Target="embeddings/oleObject17.bin"/><Relationship Id="rId45" Type="http://schemas.openxmlformats.org/officeDocument/2006/relationships/oleObject" Target="embeddings/oleObject20.bin"/><Relationship Id="rId53" Type="http://schemas.openxmlformats.org/officeDocument/2006/relationships/oleObject" Target="embeddings/oleObject24.bin"/><Relationship Id="rId58" Type="http://schemas.openxmlformats.org/officeDocument/2006/relationships/image" Target="media/image24.wmf"/><Relationship Id="rId66" Type="http://schemas.openxmlformats.org/officeDocument/2006/relationships/image" Target="media/image28.wmf"/><Relationship Id="rId74" Type="http://schemas.openxmlformats.org/officeDocument/2006/relationships/image" Target="media/image32.wmf"/><Relationship Id="rId79" Type="http://schemas.openxmlformats.org/officeDocument/2006/relationships/image" Target="media/image35.emf"/><Relationship Id="rId87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oleObject" Target="embeddings/oleObject28.bin"/><Relationship Id="rId82" Type="http://schemas.openxmlformats.org/officeDocument/2006/relationships/oleObject" Target="embeddings/oleObject38.bin"/><Relationship Id="rId19" Type="http://schemas.openxmlformats.org/officeDocument/2006/relationships/image" Target="media/image6.w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oleObject" Target="embeddings/oleObject14.bin"/><Relationship Id="rId43" Type="http://schemas.openxmlformats.org/officeDocument/2006/relationships/image" Target="media/image17.wmf"/><Relationship Id="rId48" Type="http://schemas.openxmlformats.org/officeDocument/2006/relationships/oleObject" Target="embeddings/oleObject22.bin"/><Relationship Id="rId56" Type="http://schemas.openxmlformats.org/officeDocument/2006/relationships/image" Target="media/image23.emf"/><Relationship Id="rId64" Type="http://schemas.openxmlformats.org/officeDocument/2006/relationships/image" Target="media/image27.wmf"/><Relationship Id="rId69" Type="http://schemas.openxmlformats.org/officeDocument/2006/relationships/oleObject" Target="embeddings/oleObject32.bin"/><Relationship Id="rId77" Type="http://schemas.openxmlformats.org/officeDocument/2006/relationships/image" Target="media/image34.wmf"/><Relationship Id="rId8" Type="http://schemas.openxmlformats.org/officeDocument/2006/relationships/endnotes" Target="endnotes.xml"/><Relationship Id="rId51" Type="http://schemas.openxmlformats.org/officeDocument/2006/relationships/image" Target="media/image20.png"/><Relationship Id="rId72" Type="http://schemas.openxmlformats.org/officeDocument/2006/relationships/image" Target="media/image31.wmf"/><Relationship Id="rId80" Type="http://schemas.openxmlformats.org/officeDocument/2006/relationships/oleObject" Target="embeddings/oleObject37.bin"/><Relationship Id="rId85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6.bin"/><Relationship Id="rId46" Type="http://schemas.openxmlformats.org/officeDocument/2006/relationships/oleObject" Target="embeddings/oleObject21.bin"/><Relationship Id="rId59" Type="http://schemas.openxmlformats.org/officeDocument/2006/relationships/oleObject" Target="embeddings/oleObject27.bin"/><Relationship Id="rId67" Type="http://schemas.openxmlformats.org/officeDocument/2006/relationships/oleObject" Target="embeddings/oleObject31.bin"/><Relationship Id="rId20" Type="http://schemas.openxmlformats.org/officeDocument/2006/relationships/oleObject" Target="embeddings/oleObject6.bin"/><Relationship Id="rId41" Type="http://schemas.openxmlformats.org/officeDocument/2006/relationships/image" Target="media/image16.wmf"/><Relationship Id="rId54" Type="http://schemas.openxmlformats.org/officeDocument/2006/relationships/image" Target="media/image22.wmf"/><Relationship Id="rId62" Type="http://schemas.openxmlformats.org/officeDocument/2006/relationships/image" Target="media/image26.wmf"/><Relationship Id="rId70" Type="http://schemas.openxmlformats.org/officeDocument/2006/relationships/image" Target="media/image30.wmf"/><Relationship Id="rId75" Type="http://schemas.openxmlformats.org/officeDocument/2006/relationships/oleObject" Target="embeddings/oleObject35.bin"/><Relationship Id="rId83" Type="http://schemas.openxmlformats.org/officeDocument/2006/relationships/image" Target="media/image37.wmf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image" Target="media/image14.wmf"/><Relationship Id="rId49" Type="http://schemas.openxmlformats.org/officeDocument/2006/relationships/image" Target="media/image19.wmf"/><Relationship Id="rId57" Type="http://schemas.openxmlformats.org/officeDocument/2006/relationships/oleObject" Target="embeddings/oleObject26.bin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44" Type="http://schemas.openxmlformats.org/officeDocument/2006/relationships/oleObject" Target="embeddings/oleObject19.bin"/><Relationship Id="rId52" Type="http://schemas.openxmlformats.org/officeDocument/2006/relationships/image" Target="media/image21.wmf"/><Relationship Id="rId60" Type="http://schemas.openxmlformats.org/officeDocument/2006/relationships/image" Target="media/image25.wmf"/><Relationship Id="rId65" Type="http://schemas.openxmlformats.org/officeDocument/2006/relationships/oleObject" Target="embeddings/oleObject30.bin"/><Relationship Id="rId73" Type="http://schemas.openxmlformats.org/officeDocument/2006/relationships/oleObject" Target="embeddings/oleObject34.bin"/><Relationship Id="rId78" Type="http://schemas.openxmlformats.org/officeDocument/2006/relationships/oleObject" Target="embeddings/oleObject36.bin"/><Relationship Id="rId81" Type="http://schemas.openxmlformats.org/officeDocument/2006/relationships/image" Target="media/image36.wmf"/><Relationship Id="rId86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A499C3-2118-44C3-AE12-DE64E3BBC5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451</Words>
  <Characters>2622</Characters>
  <Application>Microsoft Office Word</Application>
  <DocSecurity>0</DocSecurity>
  <Lines>21</Lines>
  <Paragraphs>6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OJF 2010 - 08 subiect</vt:lpstr>
      <vt:lpstr>OJF 2010 - 08 subiect</vt:lpstr>
    </vt:vector>
  </TitlesOfParts>
  <LinksUpToDate>false</LinksUpToDate>
  <CharactersWithSpaces>3067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OJF 2010 - 08 subiect</dc:title>
  <dc:subject>OJF 2010 - 08 subiect</dc:subject>
  <dc:creator/>
  <cp:keywords>olimpiadă; ojf; 2010</cp:keywords>
  <cp:lastModifiedBy/>
  <cp:revision>1</cp:revision>
  <cp:lastPrinted>2012-04-02T11:06:00Z</cp:lastPrinted>
  <dcterms:created xsi:type="dcterms:W3CDTF">2013-03-31T12:51:00Z</dcterms:created>
  <dcterms:modified xsi:type="dcterms:W3CDTF">2013-04-02T12:17:00Z</dcterms:modified>
  <cp:category>OJF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wnload from">
    <vt:lpwstr>www.fizica.com</vt:lpwstr>
  </property>
  <property fmtid="{D5CDD505-2E9C-101B-9397-08002B2CF9AE}" pid="3" name="MTWinEqns">
    <vt:bool>true</vt:bool>
  </property>
</Properties>
</file>