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1908" w:rsidRDefault="00391908" w:rsidP="008E5651">
      <w:pPr>
        <w:rPr>
          <w:b/>
          <w:lang w:val="pt-PT"/>
        </w:rPr>
      </w:pPr>
      <w:bookmarkStart w:id="0" w:name="_GoBack"/>
      <w:bookmarkEnd w:id="0"/>
    </w:p>
    <w:p w:rsidR="0054377F" w:rsidRPr="00930CB5" w:rsidRDefault="0054377F" w:rsidP="00930CB5">
      <w:pPr>
        <w:rPr>
          <w:b/>
          <w:lang w:val="en-US"/>
        </w:rPr>
      </w:pPr>
      <w:r>
        <w:rPr>
          <w:b/>
          <w:lang w:val="pt-PT"/>
        </w:rPr>
        <w:t xml:space="preserve"> </w:t>
      </w:r>
      <w:r w:rsidR="00930CB5">
        <w:rPr>
          <w:b/>
          <w:lang w:val="pt-PT"/>
        </w:rPr>
        <w:t xml:space="preserve">Problema 3 </w:t>
      </w:r>
      <w:r w:rsidR="00930CB5">
        <w:rPr>
          <w:b/>
          <w:lang w:val="en-US"/>
        </w:rPr>
        <w:t xml:space="preserve">– </w:t>
      </w:r>
      <w:r w:rsidR="00930CB5">
        <w:rPr>
          <w:b/>
        </w:rPr>
        <w:t>Anihilări şi generări „particulă -  antiparticulă”!</w:t>
      </w:r>
    </w:p>
    <w:p w:rsidR="0054377F" w:rsidRPr="008A198E" w:rsidRDefault="0054377F" w:rsidP="0054377F">
      <w:pPr>
        <w:rPr>
          <w:b/>
          <w:sz w:val="16"/>
          <w:lang w:val="pt-PT"/>
        </w:rPr>
      </w:pPr>
    </w:p>
    <w:tbl>
      <w:tblPr>
        <w:tblW w:w="9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398"/>
        <w:gridCol w:w="1080"/>
        <w:gridCol w:w="1097"/>
      </w:tblGrid>
      <w:tr w:rsidR="0054377F" w:rsidRPr="00C81158" w:rsidTr="007B4B57">
        <w:trPr>
          <w:trHeight w:val="145"/>
        </w:trPr>
        <w:tc>
          <w:tcPr>
            <w:tcW w:w="7398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  <w:r w:rsidRPr="00C81158">
              <w:rPr>
                <w:b/>
                <w:lang w:val="pt-PT"/>
              </w:rPr>
              <w:t>Barem de notare</w:t>
            </w:r>
          </w:p>
        </w:tc>
        <w:tc>
          <w:tcPr>
            <w:tcW w:w="1080" w:type="dxa"/>
            <w:shd w:val="clear" w:color="auto" w:fill="auto"/>
          </w:tcPr>
          <w:p w:rsidR="0054377F" w:rsidRPr="00C81158" w:rsidRDefault="0054377F" w:rsidP="007B4B57">
            <w:pPr>
              <w:rPr>
                <w:b/>
                <w:lang w:val="pt-PT"/>
              </w:rPr>
            </w:pPr>
            <w:r w:rsidRPr="00C81158">
              <w:rPr>
                <w:b/>
                <w:lang w:val="pt-PT"/>
              </w:rPr>
              <w:t>Parţial</w:t>
            </w:r>
          </w:p>
        </w:tc>
        <w:tc>
          <w:tcPr>
            <w:tcW w:w="1097" w:type="dxa"/>
            <w:shd w:val="clear" w:color="auto" w:fill="auto"/>
          </w:tcPr>
          <w:p w:rsidR="0054377F" w:rsidRPr="00C81158" w:rsidRDefault="0054377F" w:rsidP="007B4B57">
            <w:pPr>
              <w:rPr>
                <w:b/>
                <w:lang w:val="pt-PT"/>
              </w:rPr>
            </w:pPr>
            <w:r w:rsidRPr="00C81158">
              <w:rPr>
                <w:b/>
                <w:lang w:val="pt-PT"/>
              </w:rPr>
              <w:t>Punctaj</w:t>
            </w:r>
          </w:p>
        </w:tc>
      </w:tr>
      <w:tr w:rsidR="0054377F" w:rsidRPr="00C81158" w:rsidTr="007B4B57">
        <w:trPr>
          <w:trHeight w:val="145"/>
        </w:trPr>
        <w:tc>
          <w:tcPr>
            <w:tcW w:w="7398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lang w:val="pt-PT"/>
              </w:rPr>
            </w:pPr>
            <w:r w:rsidRPr="00C81158">
              <w:rPr>
                <w:b/>
                <w:lang w:val="pt-PT"/>
              </w:rPr>
              <w:t>Problema 3</w:t>
            </w:r>
          </w:p>
        </w:tc>
        <w:tc>
          <w:tcPr>
            <w:tcW w:w="1080" w:type="dxa"/>
            <w:shd w:val="clear" w:color="auto" w:fill="auto"/>
          </w:tcPr>
          <w:p w:rsidR="0054377F" w:rsidRPr="00C81158" w:rsidRDefault="0054377F" w:rsidP="007B4B57">
            <w:pPr>
              <w:rPr>
                <w:b/>
                <w:lang w:val="pt-PT"/>
              </w:rPr>
            </w:pPr>
          </w:p>
        </w:tc>
        <w:tc>
          <w:tcPr>
            <w:tcW w:w="1097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  <w:r w:rsidRPr="00C81158">
              <w:rPr>
                <w:b/>
                <w:lang w:val="pt-PT"/>
              </w:rPr>
              <w:t>10</w:t>
            </w:r>
          </w:p>
        </w:tc>
      </w:tr>
      <w:tr w:rsidR="0054377F" w:rsidRPr="00C81158" w:rsidTr="007B4B57">
        <w:trPr>
          <w:trHeight w:val="145"/>
        </w:trPr>
        <w:tc>
          <w:tcPr>
            <w:tcW w:w="7398" w:type="dxa"/>
            <w:shd w:val="clear" w:color="auto" w:fill="auto"/>
          </w:tcPr>
          <w:p w:rsidR="0054377F" w:rsidRPr="00C81158" w:rsidRDefault="00435775" w:rsidP="007B4B57">
            <w:pPr>
              <w:rPr>
                <w:b/>
              </w:rPr>
            </w:pPr>
            <w:r>
              <w:rPr>
                <w:rFonts w:ascii="Times New Roman_r" w:hAnsi="Times New Roman_r"/>
                <w:b/>
              </w:rPr>
              <w:t xml:space="preserve">            </w:t>
            </w:r>
            <w:r w:rsidR="0054377F" w:rsidRPr="00C81158">
              <w:rPr>
                <w:rFonts w:ascii="Times New Roman_r" w:hAnsi="Times New Roman_r"/>
                <w:b/>
              </w:rPr>
              <w:t>a)</w:t>
            </w:r>
            <w:r w:rsidR="0054377F" w:rsidRPr="00C81158">
              <w:rPr>
                <w:szCs w:val="28"/>
              </w:rPr>
              <w:t xml:space="preserve"> </w:t>
            </w:r>
          </w:p>
        </w:tc>
        <w:tc>
          <w:tcPr>
            <w:tcW w:w="1080" w:type="dxa"/>
            <w:shd w:val="clear" w:color="auto" w:fill="auto"/>
          </w:tcPr>
          <w:p w:rsidR="0054377F" w:rsidRPr="00C81158" w:rsidRDefault="00DE652D" w:rsidP="007B4B57">
            <w:pPr>
              <w:jc w:val="center"/>
              <w:rPr>
                <w:b/>
                <w:lang w:val="pt-PT"/>
              </w:rPr>
            </w:pPr>
            <w:r>
              <w:rPr>
                <w:b/>
                <w:lang w:val="pt-PT"/>
              </w:rPr>
              <w:t>1,50</w:t>
            </w:r>
          </w:p>
        </w:tc>
        <w:tc>
          <w:tcPr>
            <w:tcW w:w="1097" w:type="dxa"/>
            <w:shd w:val="clear" w:color="auto" w:fill="auto"/>
          </w:tcPr>
          <w:p w:rsidR="0054377F" w:rsidRPr="00C81158" w:rsidRDefault="00DE652D" w:rsidP="007B4B57">
            <w:pPr>
              <w:jc w:val="center"/>
              <w:rPr>
                <w:b/>
                <w:lang w:val="pt-PT"/>
              </w:rPr>
            </w:pPr>
            <w:r>
              <w:rPr>
                <w:b/>
                <w:lang w:val="pt-PT"/>
              </w:rPr>
              <w:t>1,5</w:t>
            </w:r>
            <w:r w:rsidR="004C0A16">
              <w:rPr>
                <w:b/>
                <w:lang w:val="pt-PT"/>
              </w:rPr>
              <w:t>0</w:t>
            </w:r>
          </w:p>
        </w:tc>
      </w:tr>
      <w:tr w:rsidR="0054377F" w:rsidRPr="00C81158" w:rsidTr="007B4B57">
        <w:trPr>
          <w:trHeight w:val="145"/>
        </w:trPr>
        <w:tc>
          <w:tcPr>
            <w:tcW w:w="7398" w:type="dxa"/>
            <w:shd w:val="clear" w:color="auto" w:fill="auto"/>
          </w:tcPr>
          <w:p w:rsidR="0054377F" w:rsidRPr="00721C58" w:rsidRDefault="0054377F" w:rsidP="00721C58">
            <w:pPr>
              <w:pStyle w:val="Indentcorptext"/>
              <w:ind w:right="9" w:firstLine="720"/>
              <w:rPr>
                <w:rFonts w:ascii="Times New Roman" w:hAnsi="Times New Roman"/>
                <w:lang w:val="ro-RO"/>
              </w:rPr>
            </w:pPr>
            <w:r w:rsidRPr="00C81158">
              <w:rPr>
                <w:lang w:val="fr-FR"/>
              </w:rPr>
              <w:t>Utilizând relația relativistă dintre masă și energie, precum și expresia impulsului relativist pentru un punct material în mișcare cu viteza v, obținem:</w:t>
            </w:r>
          </w:p>
          <w:p w:rsidR="0054377F" w:rsidRPr="00C81158" w:rsidRDefault="0054377F" w:rsidP="007B4B57">
            <w:pPr>
              <w:pStyle w:val="Indentcorptext"/>
              <w:ind w:firstLine="0"/>
              <w:jc w:val="center"/>
              <w:rPr>
                <w:lang w:val="fr-FR"/>
              </w:rPr>
            </w:pPr>
            <w:r w:rsidRPr="00C81158">
              <w:rPr>
                <w:position w:val="-12"/>
                <w:lang w:val="fr-FR"/>
              </w:rPr>
              <w:object w:dxaOrig="184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5pt;height:19pt" o:ole="">
                  <v:imagedata r:id="rId9" o:title=""/>
                </v:shape>
                <o:OLEObject Type="Embed" ProgID="Equation.3" ShapeID="_x0000_i1025" DrawAspect="Content" ObjectID="_1426426275" r:id="rId10"/>
              </w:object>
            </w:r>
          </w:p>
          <w:p w:rsidR="0054377F" w:rsidRPr="00C81158" w:rsidRDefault="0054377F" w:rsidP="007B4B57">
            <w:pPr>
              <w:pStyle w:val="Indentcorptext"/>
              <w:ind w:firstLine="0"/>
              <w:rPr>
                <w:rFonts w:ascii="Times New Roman" w:hAnsi="Times New Roman"/>
                <w:lang w:val="ro-RO"/>
              </w:rPr>
            </w:pPr>
            <w:r w:rsidRPr="00C81158">
              <w:rPr>
                <w:lang w:val="fr-FR"/>
              </w:rPr>
              <w:t>re</w:t>
            </w:r>
            <w:r w:rsidRPr="00C81158">
              <w:rPr>
                <w:lang w:val="ro-RO"/>
              </w:rPr>
              <w:t>prezentând relația relativistă dintre energia și impulsul unui punct material.</w:t>
            </w:r>
          </w:p>
          <w:p w:rsidR="0054377F" w:rsidRPr="00C81158" w:rsidRDefault="0054377F" w:rsidP="007B4B57">
            <w:pPr>
              <w:pStyle w:val="Indentcorptext"/>
              <w:ind w:right="9" w:firstLine="720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lang w:val="ro-RO"/>
              </w:rPr>
              <w:t xml:space="preserve">Dacă 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279" w:dyaOrig="340">
                <v:shape id="_x0000_i1026" type="#_x0000_t75" style="width:13.5pt;height:17.5pt" o:ole="" fillcolor="window">
                  <v:imagedata r:id="rId11" o:title=""/>
                </v:shape>
                <o:OLEObject Type="Embed" ProgID="Equation.3" ShapeID="_x0000_i1026" DrawAspect="Content" ObjectID="_1426426276" r:id="rId12"/>
              </w:object>
            </w:r>
            <w:r w:rsidRPr="00C81158">
              <w:rPr>
                <w:rFonts w:ascii="Times New Roman" w:hAnsi="Times New Roman"/>
                <w:lang w:val="ro-RO"/>
              </w:rPr>
              <w:t xml:space="preserve"> şi respectiv 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300" w:dyaOrig="340">
                <v:shape id="_x0000_i1027" type="#_x0000_t75" style="width:15pt;height:17.5pt" o:ole="" fillcolor="window">
                  <v:imagedata r:id="rId13" o:title=""/>
                </v:shape>
                <o:OLEObject Type="Embed" ProgID="Equation.3" ShapeID="_x0000_i1027" DrawAspect="Content" ObjectID="_1426426277" r:id="rId14"/>
              </w:object>
            </w:r>
            <w:r w:rsidRPr="00C81158">
              <w:rPr>
                <w:rFonts w:ascii="Times New Roman" w:hAnsi="Times New Roman"/>
                <w:lang w:val="ro-RO"/>
              </w:rPr>
              <w:t xml:space="preserve"> sunt impulsurile celor doi fotoni rezultaţi, iar 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279" w:dyaOrig="340">
                <v:shape id="_x0000_i1028" type="#_x0000_t75" style="width:13.5pt;height:17.5pt" o:ole="" fillcolor="window">
                  <v:imagedata r:id="rId15" o:title=""/>
                </v:shape>
                <o:OLEObject Type="Embed" ProgID="Equation.3" ShapeID="_x0000_i1028" DrawAspect="Content" ObjectID="_1426426278" r:id="rId16"/>
              </w:object>
            </w:r>
            <w:r w:rsidRPr="00C81158">
              <w:rPr>
                <w:rFonts w:ascii="Times New Roman" w:hAnsi="Times New Roman"/>
                <w:lang w:val="ro-RO"/>
              </w:rPr>
              <w:t xml:space="preserve"> şi respectiv 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320" w:dyaOrig="340">
                <v:shape id="_x0000_i1029" type="#_x0000_t75" style="width:16.5pt;height:17.5pt" o:ole="" fillcolor="window">
                  <v:imagedata r:id="rId17" o:title=""/>
                </v:shape>
                <o:OLEObject Type="Embed" ProgID="Equation.3" ShapeID="_x0000_i1029" DrawAspect="Content" ObjectID="_1426426279" r:id="rId18"/>
              </w:object>
            </w:r>
            <w:r w:rsidRPr="00C81158">
              <w:rPr>
                <w:rFonts w:ascii="Times New Roman" w:hAnsi="Times New Roman"/>
                <w:lang w:val="ro-RO"/>
              </w:rPr>
              <w:t xml:space="preserve"> sunt energiile celor doi fotoni rezultaţi, atun</w:t>
            </w:r>
            <w:r>
              <w:rPr>
                <w:rFonts w:ascii="Times New Roman" w:hAnsi="Times New Roman"/>
                <w:lang w:val="ro-RO"/>
              </w:rPr>
              <w:t xml:space="preserve">ci, </w:t>
            </w:r>
            <w:r w:rsidRPr="00C81158">
              <w:rPr>
                <w:rFonts w:ascii="Times New Roman" w:hAnsi="Times New Roman"/>
                <w:lang w:val="ro-RO"/>
              </w:rPr>
              <w:t>în acord cu legile de conservare ale impulsului şi energiei, rezultă:</w:t>
            </w:r>
          </w:p>
          <w:p w:rsidR="0054377F" w:rsidRPr="00C81158" w:rsidRDefault="0054377F" w:rsidP="007B4B57">
            <w:pPr>
              <w:pStyle w:val="Indentcorptext"/>
              <w:ind w:right="9" w:firstLine="0"/>
              <w:jc w:val="center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1280" w:dyaOrig="340">
                <v:shape id="_x0000_i1030" type="#_x0000_t75" style="width:63.5pt;height:17.5pt" o:ole="" fillcolor="window">
                  <v:imagedata r:id="rId19" o:title=""/>
                </v:shape>
                <o:OLEObject Type="Embed" ProgID="Equation.3" ShapeID="_x0000_i1030" DrawAspect="Content" ObjectID="_1426426280" r:id="rId20"/>
              </w:object>
            </w:r>
          </w:p>
          <w:p w:rsidR="0054377F" w:rsidRPr="00C81158" w:rsidRDefault="0054377F" w:rsidP="007B4B57">
            <w:pPr>
              <w:pStyle w:val="Indentcorptext"/>
              <w:ind w:right="9" w:firstLine="0"/>
              <w:jc w:val="center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position w:val="-12"/>
                <w:lang w:val="ro-RO"/>
              </w:rPr>
              <w:object w:dxaOrig="1939" w:dyaOrig="380">
                <v:shape id="_x0000_i1031" type="#_x0000_t75" style="width:97pt;height:19pt" o:ole="">
                  <v:imagedata r:id="rId21" o:title=""/>
                </v:shape>
                <o:OLEObject Type="Embed" ProgID="Equation.3" ShapeID="_x0000_i1031" DrawAspect="Content" ObjectID="_1426426281" r:id="rId22"/>
              </w:object>
            </w:r>
          </w:p>
          <w:p w:rsidR="0054377F" w:rsidRPr="00C81158" w:rsidRDefault="0054377F" w:rsidP="007B4B57">
            <w:pPr>
              <w:pStyle w:val="Indentcorptext"/>
              <w:ind w:right="9" w:firstLine="0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lang w:val="ro-RO"/>
              </w:rPr>
              <w:t>unde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240" w:dyaOrig="320">
                <v:shape id="_x0000_i1032" type="#_x0000_t75" style="width:12pt;height:16.5pt" o:ole="" fillcolor="window">
                  <v:imagedata r:id="rId23" o:title=""/>
                </v:shape>
                <o:OLEObject Type="Embed" ProgID="Equation.3" ShapeID="_x0000_i1032" DrawAspect="Content" ObjectID="_1426426282" r:id="rId24"/>
              </w:object>
            </w:r>
            <w:r w:rsidRPr="00C81158">
              <w:rPr>
                <w:rFonts w:ascii="Times New Roman" w:hAnsi="Times New Roman"/>
                <w:lang w:val="ro-RO"/>
              </w:rPr>
              <w:t xml:space="preserve">şi </w:t>
            </w:r>
            <w:r w:rsidRPr="00C81158">
              <w:rPr>
                <w:rFonts w:ascii="Times New Roman" w:hAnsi="Times New Roman"/>
                <w:i/>
                <w:lang w:val="ro-RO"/>
              </w:rPr>
              <w:t>E</w:t>
            </w:r>
            <w:r w:rsidRPr="00C81158">
              <w:rPr>
                <w:rFonts w:ascii="Times New Roman" w:hAnsi="Times New Roman"/>
                <w:lang w:val="ro-RO"/>
              </w:rPr>
              <w:t xml:space="preserve"> sunt impulsul şi respectiv energia totală ale pozitronului, înainte de </w:t>
            </w:r>
            <w:r w:rsidR="005A0205" w:rsidRPr="00C81158">
              <w:rPr>
                <w:rFonts w:ascii="Times New Roman" w:hAnsi="Times New Roman"/>
                <w:lang w:val="ro-RO"/>
              </w:rPr>
              <w:t>întâlnirea</w:t>
            </w:r>
            <w:r w:rsidRPr="00C81158">
              <w:rPr>
                <w:rFonts w:ascii="Times New Roman" w:hAnsi="Times New Roman"/>
                <w:lang w:val="ro-RO"/>
              </w:rPr>
              <w:t xml:space="preserve"> electronului;</w:t>
            </w:r>
          </w:p>
          <w:p w:rsidR="0054377F" w:rsidRPr="00C81158" w:rsidRDefault="0054377F" w:rsidP="007B4B57">
            <w:pPr>
              <w:pStyle w:val="Indentcorptext"/>
              <w:ind w:right="9" w:firstLine="720"/>
              <w:jc w:val="center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position w:val="-38"/>
                <w:lang w:val="ro-RO"/>
              </w:rPr>
              <w:object w:dxaOrig="4239" w:dyaOrig="800">
                <v:shape id="_x0000_i1033" type="#_x0000_t75" style="width:212pt;height:40pt" o:ole="" fillcolor="window">
                  <v:imagedata r:id="rId25" o:title=""/>
                </v:shape>
                <o:OLEObject Type="Embed" ProgID="Equation.3" ShapeID="_x0000_i1033" DrawAspect="Content" ObjectID="_1426426283" r:id="rId26"/>
              </w:object>
            </w:r>
          </w:p>
          <w:p w:rsidR="0054377F" w:rsidRPr="00C81158" w:rsidRDefault="0054377F" w:rsidP="007B4B57">
            <w:pPr>
              <w:pStyle w:val="Indentcorptext"/>
              <w:ind w:right="9" w:firstLine="0"/>
              <w:jc w:val="center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position w:val="-38"/>
                <w:lang w:val="ro-RO"/>
              </w:rPr>
              <w:object w:dxaOrig="4300" w:dyaOrig="800">
                <v:shape id="_x0000_i1034" type="#_x0000_t75" style="width:214.5pt;height:40pt" o:ole="" fillcolor="window">
                  <v:imagedata r:id="rId27" o:title=""/>
                </v:shape>
                <o:OLEObject Type="Embed" ProgID="Equation.3" ShapeID="_x0000_i1034" DrawAspect="Content" ObjectID="_1426426284" r:id="rId28"/>
              </w:object>
            </w:r>
          </w:p>
          <w:p w:rsidR="0054377F" w:rsidRPr="00C81158" w:rsidRDefault="0054377F" w:rsidP="007B4B57">
            <w:pPr>
              <w:pStyle w:val="Indentcorptext"/>
              <w:ind w:right="9" w:firstLine="720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lang w:val="ro-RO"/>
              </w:rPr>
              <w:t xml:space="preserve">Este evident că energiile celor doi fotoni, 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279" w:dyaOrig="340">
                <v:shape id="_x0000_i1035" type="#_x0000_t75" style="width:13.5pt;height:17.5pt" o:ole="" fillcolor="window">
                  <v:imagedata r:id="rId29" o:title=""/>
                </v:shape>
                <o:OLEObject Type="Embed" ProgID="Equation.3" ShapeID="_x0000_i1035" DrawAspect="Content" ObjectID="_1426426285" r:id="rId30"/>
              </w:object>
            </w:r>
            <w:r w:rsidRPr="00C81158">
              <w:rPr>
                <w:rFonts w:ascii="Times New Roman" w:hAnsi="Times New Roman"/>
                <w:lang w:val="ro-RO"/>
              </w:rPr>
              <w:t xml:space="preserve"> şi respectiv </w:t>
            </w:r>
            <w:r w:rsidRPr="00C81158">
              <w:rPr>
                <w:rFonts w:ascii="Times New Roman" w:hAnsi="Times New Roman"/>
                <w:position w:val="-10"/>
                <w:lang w:val="ro-RO"/>
              </w:rPr>
              <w:object w:dxaOrig="320" w:dyaOrig="340">
                <v:shape id="_x0000_i1036" type="#_x0000_t75" style="width:16.5pt;height:17.5pt" o:ole="" fillcolor="window">
                  <v:imagedata r:id="rId31" o:title=""/>
                </v:shape>
                <o:OLEObject Type="Embed" ProgID="Equation.3" ShapeID="_x0000_i1036" DrawAspect="Content" ObjectID="_1426426286" r:id="rId32"/>
              </w:object>
            </w:r>
            <w:r w:rsidRPr="00C81158">
              <w:rPr>
                <w:rFonts w:ascii="Times New Roman" w:hAnsi="Times New Roman"/>
                <w:lang w:val="ro-RO"/>
              </w:rPr>
              <w:t>, au valori care se situează între valorile minimă şi maximă, ale căror expresii sunt:</w:t>
            </w:r>
          </w:p>
          <w:p w:rsidR="0054377F" w:rsidRPr="00C81158" w:rsidRDefault="0054377F" w:rsidP="007B4B57">
            <w:pPr>
              <w:pStyle w:val="Indentcorptext"/>
              <w:ind w:right="9" w:firstLine="0"/>
              <w:jc w:val="center"/>
              <w:rPr>
                <w:rFonts w:ascii="Times New Roman" w:hAnsi="Times New Roman"/>
                <w:lang w:val="ro-RO"/>
              </w:rPr>
            </w:pPr>
            <w:r w:rsidRPr="00C81158">
              <w:rPr>
                <w:rFonts w:ascii="Times New Roman" w:hAnsi="Times New Roman"/>
                <w:position w:val="-38"/>
                <w:lang w:val="ro-RO"/>
              </w:rPr>
              <w:object w:dxaOrig="3900" w:dyaOrig="800">
                <v:shape id="_x0000_i1037" type="#_x0000_t75" style="width:194pt;height:40pt" o:ole="" fillcolor="window">
                  <v:imagedata r:id="rId33" o:title=""/>
                </v:shape>
                <o:OLEObject Type="Embed" ProgID="Equation.3" ShapeID="_x0000_i1037" DrawAspect="Content" ObjectID="_1426426287" r:id="rId34"/>
              </w:object>
            </w:r>
          </w:p>
          <w:p w:rsidR="0054377F" w:rsidRPr="00C81158" w:rsidRDefault="0054377F" w:rsidP="007B4B57">
            <w:pPr>
              <w:ind w:firstLine="720"/>
              <w:rPr>
                <w:rFonts w:ascii="Times New Roman_r" w:hAnsi="Times New Roman_r"/>
                <w:lang w:val="fr-FR"/>
              </w:rPr>
            </w:pPr>
            <w:r>
              <w:t xml:space="preserve">              </w:t>
            </w:r>
            <w:r w:rsidRPr="00C81158">
              <w:rPr>
                <w:position w:val="-38"/>
              </w:rPr>
              <w:object w:dxaOrig="3900" w:dyaOrig="800">
                <v:shape id="_x0000_i1038" type="#_x0000_t75" style="width:194pt;height:40pt" o:ole="" fillcolor="window">
                  <v:imagedata r:id="rId35" o:title=""/>
                </v:shape>
                <o:OLEObject Type="Embed" ProgID="Equation.3" ShapeID="_x0000_i1038" DrawAspect="Content" ObjectID="_1426426288" r:id="rId36"/>
              </w:object>
            </w:r>
          </w:p>
        </w:tc>
        <w:tc>
          <w:tcPr>
            <w:tcW w:w="1080" w:type="dxa"/>
            <w:shd w:val="clear" w:color="auto" w:fill="auto"/>
          </w:tcPr>
          <w:p w:rsidR="0054377F" w:rsidRDefault="0054377F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DE652D" w:rsidP="00901A14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0,25</w:t>
            </w: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1,00</w:t>
            </w: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Default="00901A14" w:rsidP="00901A14">
            <w:pPr>
              <w:jc w:val="center"/>
              <w:rPr>
                <w:lang w:val="pt-PT"/>
              </w:rPr>
            </w:pPr>
          </w:p>
          <w:p w:rsidR="00901A14" w:rsidRPr="00C81158" w:rsidRDefault="00DE652D" w:rsidP="00901A14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0,25</w:t>
            </w:r>
          </w:p>
        </w:tc>
        <w:tc>
          <w:tcPr>
            <w:tcW w:w="1097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</w:p>
        </w:tc>
      </w:tr>
      <w:tr w:rsidR="0054377F" w:rsidRPr="00C81158" w:rsidTr="007B4B57">
        <w:trPr>
          <w:trHeight w:val="282"/>
        </w:trPr>
        <w:tc>
          <w:tcPr>
            <w:tcW w:w="7398" w:type="dxa"/>
            <w:shd w:val="clear" w:color="auto" w:fill="auto"/>
          </w:tcPr>
          <w:p w:rsidR="0054377F" w:rsidRPr="00C81158" w:rsidRDefault="004C0A16" w:rsidP="007B4B57">
            <w:pPr>
              <w:rPr>
                <w:b/>
              </w:rPr>
            </w:pPr>
            <w:r>
              <w:rPr>
                <w:rFonts w:ascii="Times New Roman_r" w:hAnsi="Times New Roman_r"/>
                <w:b/>
              </w:rPr>
              <w:t xml:space="preserve">         </w:t>
            </w:r>
            <w:r w:rsidR="00435775">
              <w:rPr>
                <w:rFonts w:ascii="Times New Roman_r" w:hAnsi="Times New Roman_r"/>
                <w:b/>
              </w:rPr>
              <w:t xml:space="preserve">  </w:t>
            </w:r>
            <w:r w:rsidR="0054377F" w:rsidRPr="00C81158">
              <w:rPr>
                <w:rFonts w:ascii="Times New Roman_r" w:hAnsi="Times New Roman_r"/>
                <w:b/>
              </w:rPr>
              <w:t>b)</w:t>
            </w:r>
          </w:p>
        </w:tc>
        <w:tc>
          <w:tcPr>
            <w:tcW w:w="1080" w:type="dxa"/>
            <w:shd w:val="clear" w:color="auto" w:fill="auto"/>
          </w:tcPr>
          <w:p w:rsidR="0054377F" w:rsidRPr="00C81158" w:rsidRDefault="00DE652D" w:rsidP="007B4B57">
            <w:pPr>
              <w:jc w:val="center"/>
              <w:rPr>
                <w:b/>
                <w:lang w:val="pt-PT"/>
              </w:rPr>
            </w:pPr>
            <w:r>
              <w:rPr>
                <w:b/>
                <w:lang w:val="pt-PT"/>
              </w:rPr>
              <w:t>2</w:t>
            </w:r>
            <w:r w:rsidR="008D04B5">
              <w:rPr>
                <w:b/>
                <w:lang w:val="pt-PT"/>
              </w:rPr>
              <w:t>,5</w:t>
            </w:r>
            <w:r w:rsidR="00520F32">
              <w:rPr>
                <w:b/>
                <w:lang w:val="pt-PT"/>
              </w:rPr>
              <w:t>0</w:t>
            </w:r>
          </w:p>
        </w:tc>
        <w:tc>
          <w:tcPr>
            <w:tcW w:w="1097" w:type="dxa"/>
            <w:shd w:val="clear" w:color="auto" w:fill="auto"/>
          </w:tcPr>
          <w:p w:rsidR="0054377F" w:rsidRPr="00C81158" w:rsidRDefault="00DE652D" w:rsidP="007B4B57">
            <w:pPr>
              <w:jc w:val="center"/>
              <w:rPr>
                <w:b/>
                <w:lang w:val="pt-PT"/>
              </w:rPr>
            </w:pPr>
            <w:r>
              <w:rPr>
                <w:b/>
                <w:lang w:val="pt-PT"/>
              </w:rPr>
              <w:t>2</w:t>
            </w:r>
            <w:r w:rsidR="008D04B5">
              <w:rPr>
                <w:b/>
                <w:lang w:val="pt-PT"/>
              </w:rPr>
              <w:t>,5</w:t>
            </w:r>
            <w:r w:rsidR="004C0A16">
              <w:rPr>
                <w:b/>
                <w:lang w:val="pt-PT"/>
              </w:rPr>
              <w:t>0</w:t>
            </w:r>
          </w:p>
        </w:tc>
      </w:tr>
      <w:tr w:rsidR="00F939C1" w:rsidRPr="00C81158" w:rsidTr="007B4B57">
        <w:trPr>
          <w:trHeight w:val="282"/>
        </w:trPr>
        <w:tc>
          <w:tcPr>
            <w:tcW w:w="7398" w:type="dxa"/>
            <w:shd w:val="clear" w:color="auto" w:fill="auto"/>
          </w:tcPr>
          <w:p w:rsidR="00F939C1" w:rsidRPr="00F939C1" w:rsidRDefault="00F939C1" w:rsidP="00F939C1">
            <w:pPr>
              <w:pStyle w:val="Indentcorptext"/>
              <w:ind w:right="113"/>
              <w:rPr>
                <w:rFonts w:ascii="Times New Roman" w:hAnsi="Times New Roman"/>
                <w:lang w:val="ro-RO"/>
              </w:rPr>
            </w:pPr>
            <w:r>
              <w:rPr>
                <w:lang w:val="ro-RO"/>
              </w:rPr>
              <w:t xml:space="preserve">    1) Î</w:t>
            </w:r>
            <w:r>
              <w:t xml:space="preserve">n interiorul mezonului </w:t>
            </w:r>
            <w:r>
              <w:sym w:font="Symbol" w:char="F070"/>
            </w:r>
            <w:r>
              <w:rPr>
                <w:vertAlign w:val="superscript"/>
              </w:rPr>
              <w:t>0</w:t>
            </w:r>
            <w:r>
              <w:t xml:space="preserve"> se formează perechea virtuală proton-antiproton, din a căror anihilare, cu respectarea legilor de consevare ale energiei și a  impulsului, rezultă doi fotoni.</w:t>
            </w:r>
          </w:p>
        </w:tc>
        <w:tc>
          <w:tcPr>
            <w:tcW w:w="1080" w:type="dxa"/>
            <w:shd w:val="clear" w:color="auto" w:fill="auto"/>
          </w:tcPr>
          <w:p w:rsidR="00F939C1" w:rsidRDefault="00F939C1" w:rsidP="007B4B57">
            <w:pPr>
              <w:jc w:val="center"/>
              <w:rPr>
                <w:b/>
                <w:lang w:val="pt-PT"/>
              </w:rPr>
            </w:pPr>
          </w:p>
          <w:p w:rsidR="00FC7289" w:rsidRPr="00FC7289" w:rsidRDefault="00FC7289" w:rsidP="007B4B57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0,5</w:t>
            </w:r>
            <w:r w:rsidR="00520F32">
              <w:rPr>
                <w:lang w:val="pt-PT"/>
              </w:rPr>
              <w:t>0</w:t>
            </w:r>
          </w:p>
        </w:tc>
        <w:tc>
          <w:tcPr>
            <w:tcW w:w="1097" w:type="dxa"/>
            <w:shd w:val="clear" w:color="auto" w:fill="auto"/>
          </w:tcPr>
          <w:p w:rsidR="00F939C1" w:rsidRPr="00C81158" w:rsidRDefault="00F939C1" w:rsidP="007B4B57">
            <w:pPr>
              <w:jc w:val="center"/>
              <w:rPr>
                <w:b/>
                <w:lang w:val="pt-PT"/>
              </w:rPr>
            </w:pPr>
          </w:p>
        </w:tc>
      </w:tr>
      <w:tr w:rsidR="0054377F" w:rsidRPr="00C81158" w:rsidTr="007B4B57">
        <w:trPr>
          <w:trHeight w:val="282"/>
        </w:trPr>
        <w:tc>
          <w:tcPr>
            <w:tcW w:w="7398" w:type="dxa"/>
            <w:shd w:val="clear" w:color="auto" w:fill="auto"/>
          </w:tcPr>
          <w:p w:rsidR="0054377F" w:rsidRDefault="00F939C1" w:rsidP="00F939C1">
            <w:pPr>
              <w:pStyle w:val="Indentcorptext"/>
              <w:spacing w:line="235" w:lineRule="auto"/>
              <w:ind w:firstLine="0"/>
            </w:pPr>
            <w:r>
              <w:t xml:space="preserve">           </w:t>
            </w:r>
            <w:r w:rsidR="0054377F">
              <w:t xml:space="preserve">2) Din totalitatea orientărilor posibile ale zborurilor celor doi fotoni rezultați din dezintegrarea mezonului </w:t>
            </w:r>
            <w:r w:rsidR="0054377F">
              <w:sym w:font="Symbol" w:char="F070"/>
            </w:r>
            <w:r w:rsidR="0054377F">
              <w:rPr>
                <w:vertAlign w:val="superscript"/>
              </w:rPr>
              <w:t xml:space="preserve">0 </w:t>
            </w:r>
            <w:r w:rsidR="0054377F">
              <w:t xml:space="preserve">considerat în zbor cu viteza </w:t>
            </w:r>
            <w:r w:rsidR="0054377F">
              <w:rPr>
                <w:position w:val="-6"/>
              </w:rPr>
              <w:object w:dxaOrig="200" w:dyaOrig="279">
                <v:shape id="_x0000_i1039" type="#_x0000_t75" style="width:10pt;height:13.5pt" o:ole="">
                  <v:imagedata r:id="rId37" o:title=""/>
                </v:shape>
                <o:OLEObject Type="Embed" ProgID="Equation.3" ShapeID="_x0000_i1039" DrawAspect="Content" ObjectID="_1426426289" r:id="rId38"/>
              </w:object>
            </w:r>
            <w:r w:rsidR="0054377F">
              <w:t xml:space="preserve">, valorile </w:t>
            </w:r>
            <w:r w:rsidR="0054377F">
              <w:rPr>
                <w:i/>
                <w:iCs/>
              </w:rPr>
              <w:t>E</w:t>
            </w:r>
            <w:r w:rsidR="0054377F">
              <w:rPr>
                <w:vertAlign w:val="subscript"/>
              </w:rPr>
              <w:t>max</w:t>
            </w:r>
            <w:r w:rsidR="0054377F">
              <w:t xml:space="preserve"> și </w:t>
            </w:r>
            <w:r w:rsidR="0054377F">
              <w:rPr>
                <w:i/>
                <w:iCs/>
              </w:rPr>
              <w:t>E</w:t>
            </w:r>
            <w:r w:rsidR="0054377F">
              <w:rPr>
                <w:vertAlign w:val="subscript"/>
              </w:rPr>
              <w:t>min</w:t>
            </w:r>
            <w:r w:rsidR="0054377F">
              <w:t xml:space="preserve"> ale energiilor celor doi fotoni, corespunzând variantei reprezentată în figura alăturată, din care, în acord cu legile de conservare ale energiei și  a impulsului, rezultă:</w:t>
            </w:r>
          </w:p>
          <w:p w:rsidR="0054377F" w:rsidRPr="00DF1D85" w:rsidRDefault="0054377F" w:rsidP="007B4B57">
            <w:pPr>
              <w:pStyle w:val="Indentcorptext"/>
              <w:spacing w:line="235" w:lineRule="auto"/>
              <w:ind w:firstLine="0"/>
              <w:jc w:val="center"/>
            </w:pPr>
            <w:r>
              <w:object w:dxaOrig="5256" w:dyaOrig="845">
                <v:shape id="_x0000_i1040" type="#_x0000_t75" style="width:256.5pt;height:41pt" o:ole="">
                  <v:imagedata r:id="rId39" o:title=""/>
                </v:shape>
                <o:OLEObject Type="Embed" ProgID="CorelDRAW.Graphic.10" ShapeID="_x0000_i1040" DrawAspect="Content" ObjectID="_1426426290" r:id="rId40"/>
              </w:object>
            </w:r>
          </w:p>
          <w:p w:rsidR="0054377F" w:rsidRPr="00901A81" w:rsidRDefault="0054377F" w:rsidP="007B4B57">
            <w:pPr>
              <w:pStyle w:val="Indentcorptext"/>
              <w:ind w:firstLine="0"/>
              <w:jc w:val="center"/>
            </w:pPr>
            <w:r>
              <w:t xml:space="preserve">v = </w:t>
            </w:r>
            <w:r>
              <w:rPr>
                <w:i/>
                <w:iCs/>
              </w:rPr>
              <w:t>c</w:t>
            </w:r>
            <w:r>
              <w:t xml:space="preserve"> </w:t>
            </w:r>
            <w:r>
              <w:rPr>
                <w:position w:val="-30"/>
              </w:rPr>
              <w:object w:dxaOrig="1100" w:dyaOrig="680">
                <v:shape id="_x0000_i1041" type="#_x0000_t75" style="width:54.5pt;height:34pt" o:ole="">
                  <v:imagedata r:id="rId41" o:title=""/>
                </v:shape>
                <o:OLEObject Type="Embed" ProgID="Equation.3" ShapeID="_x0000_i1041" DrawAspect="Content" ObjectID="_1426426291" r:id="rId42"/>
              </w:object>
            </w:r>
            <w:r>
              <w:t>.</w:t>
            </w:r>
          </w:p>
        </w:tc>
        <w:tc>
          <w:tcPr>
            <w:tcW w:w="1080" w:type="dxa"/>
            <w:shd w:val="clear" w:color="auto" w:fill="auto"/>
          </w:tcPr>
          <w:p w:rsidR="0054377F" w:rsidRDefault="0054377F" w:rsidP="007B4B57">
            <w:pPr>
              <w:jc w:val="center"/>
              <w:rPr>
                <w:b/>
                <w:lang w:val="pt-PT"/>
              </w:rPr>
            </w:pPr>
          </w:p>
          <w:p w:rsidR="00FC7289" w:rsidRDefault="00FC7289" w:rsidP="007B4B57">
            <w:pPr>
              <w:jc w:val="center"/>
              <w:rPr>
                <w:b/>
                <w:lang w:val="pt-PT"/>
              </w:rPr>
            </w:pPr>
          </w:p>
          <w:p w:rsidR="00FC7289" w:rsidRPr="00FC7289" w:rsidRDefault="00A53BB2" w:rsidP="007B4B57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2,0</w:t>
            </w:r>
            <w:r w:rsidR="00520F32">
              <w:rPr>
                <w:lang w:val="pt-PT"/>
              </w:rPr>
              <w:t>0</w:t>
            </w:r>
          </w:p>
          <w:p w:rsidR="00FC7289" w:rsidRDefault="00FC7289" w:rsidP="007B4B57">
            <w:pPr>
              <w:jc w:val="center"/>
              <w:rPr>
                <w:b/>
                <w:lang w:val="pt-PT"/>
              </w:rPr>
            </w:pPr>
          </w:p>
          <w:p w:rsidR="00FC7289" w:rsidRPr="00C81158" w:rsidRDefault="00FC7289" w:rsidP="007B4B57">
            <w:pPr>
              <w:jc w:val="center"/>
              <w:rPr>
                <w:b/>
                <w:lang w:val="pt-PT"/>
              </w:rPr>
            </w:pPr>
          </w:p>
        </w:tc>
        <w:tc>
          <w:tcPr>
            <w:tcW w:w="1097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</w:p>
        </w:tc>
      </w:tr>
      <w:tr w:rsidR="0054377F" w:rsidRPr="00C81158" w:rsidTr="007B4B57">
        <w:trPr>
          <w:trHeight w:val="262"/>
        </w:trPr>
        <w:tc>
          <w:tcPr>
            <w:tcW w:w="7398" w:type="dxa"/>
            <w:shd w:val="clear" w:color="auto" w:fill="auto"/>
          </w:tcPr>
          <w:p w:rsidR="0054377F" w:rsidRPr="00C81158" w:rsidRDefault="00435775" w:rsidP="007B4B57">
            <w:pPr>
              <w:rPr>
                <w:rFonts w:ascii="Times New Roman_r" w:hAnsi="Times New Roman_r"/>
                <w:b/>
              </w:rPr>
            </w:pPr>
            <w:r>
              <w:rPr>
                <w:b/>
              </w:rPr>
              <w:lastRenderedPageBreak/>
              <w:t xml:space="preserve">        </w:t>
            </w:r>
            <w:r w:rsidR="0054377F" w:rsidRPr="00C81158">
              <w:rPr>
                <w:b/>
              </w:rPr>
              <w:t xml:space="preserve">c) </w:t>
            </w:r>
          </w:p>
        </w:tc>
        <w:tc>
          <w:tcPr>
            <w:tcW w:w="1080" w:type="dxa"/>
            <w:shd w:val="clear" w:color="auto" w:fill="auto"/>
          </w:tcPr>
          <w:p w:rsidR="0054377F" w:rsidRPr="00C81158" w:rsidRDefault="00AA6059" w:rsidP="007B4B57">
            <w:pPr>
              <w:jc w:val="center"/>
              <w:rPr>
                <w:b/>
                <w:lang w:val="pt-PT"/>
              </w:rPr>
            </w:pPr>
            <w:r>
              <w:rPr>
                <w:b/>
                <w:lang w:val="pt-PT"/>
              </w:rPr>
              <w:t>5</w:t>
            </w:r>
            <w:r w:rsidR="00812318">
              <w:rPr>
                <w:b/>
                <w:lang w:val="pt-PT"/>
              </w:rPr>
              <w:t>,</w:t>
            </w:r>
            <w:r w:rsidR="00520F32">
              <w:rPr>
                <w:b/>
                <w:lang w:val="pt-PT"/>
              </w:rPr>
              <w:t>0</w:t>
            </w:r>
            <w:r w:rsidR="00812318">
              <w:rPr>
                <w:b/>
                <w:lang w:val="pt-PT"/>
              </w:rPr>
              <w:t>0</w:t>
            </w:r>
          </w:p>
        </w:tc>
        <w:tc>
          <w:tcPr>
            <w:tcW w:w="1097" w:type="dxa"/>
            <w:shd w:val="clear" w:color="auto" w:fill="auto"/>
          </w:tcPr>
          <w:p w:rsidR="0054377F" w:rsidRPr="00C81158" w:rsidRDefault="00AA6059" w:rsidP="007B4B57">
            <w:pPr>
              <w:jc w:val="center"/>
              <w:rPr>
                <w:b/>
                <w:lang w:val="pt-PT"/>
              </w:rPr>
            </w:pPr>
            <w:r>
              <w:rPr>
                <w:b/>
                <w:lang w:val="pt-PT"/>
              </w:rPr>
              <w:t>5</w:t>
            </w:r>
            <w:r w:rsidR="00520F32">
              <w:rPr>
                <w:b/>
                <w:lang w:val="pt-PT"/>
              </w:rPr>
              <w:t>,</w:t>
            </w:r>
            <w:r w:rsidR="00812318">
              <w:rPr>
                <w:b/>
                <w:lang w:val="pt-PT"/>
              </w:rPr>
              <w:t>0</w:t>
            </w:r>
            <w:r w:rsidR="004C0A16">
              <w:rPr>
                <w:b/>
                <w:lang w:val="pt-PT"/>
              </w:rPr>
              <w:t>0</w:t>
            </w:r>
          </w:p>
        </w:tc>
      </w:tr>
      <w:tr w:rsidR="00B05B78" w:rsidRPr="00C81158" w:rsidTr="007B4B57">
        <w:trPr>
          <w:trHeight w:val="262"/>
        </w:trPr>
        <w:tc>
          <w:tcPr>
            <w:tcW w:w="7398" w:type="dxa"/>
            <w:shd w:val="clear" w:color="auto" w:fill="auto"/>
          </w:tcPr>
          <w:p w:rsidR="00B05B78" w:rsidRDefault="00B05B78" w:rsidP="00B05B78">
            <w:pPr>
              <w:pStyle w:val="Indentcorptext"/>
              <w:ind w:firstLine="0"/>
            </w:pPr>
            <w:r>
              <w:t xml:space="preserve">        1) În raport cu SRL, impulsul total al sistemului foton – electron, precum și energia totală a acestui sistem, înaintea interacțiunii, sunt:</w:t>
            </w:r>
          </w:p>
          <w:p w:rsidR="00B05B78" w:rsidRDefault="00B05B78" w:rsidP="00B05B78">
            <w:pPr>
              <w:pStyle w:val="Indentcorptext"/>
              <w:ind w:firstLine="0"/>
              <w:jc w:val="center"/>
            </w:pPr>
            <w:r w:rsidRPr="00BC1B94">
              <w:rPr>
                <w:position w:val="-24"/>
              </w:rPr>
              <w:object w:dxaOrig="1960" w:dyaOrig="620">
                <v:shape id="_x0000_i1042" type="#_x0000_t75" style="width:98.5pt;height:31.5pt" o:ole="">
                  <v:imagedata r:id="rId43" o:title=""/>
                </v:shape>
                <o:OLEObject Type="Embed" ProgID="Equation.3" ShapeID="_x0000_i1042" DrawAspect="Content" ObjectID="_1426426292" r:id="rId44"/>
              </w:object>
            </w:r>
            <w:r w:rsidRPr="00CA7D51">
              <w:rPr>
                <w:position w:val="-12"/>
              </w:rPr>
              <w:object w:dxaOrig="1579" w:dyaOrig="380">
                <v:shape id="_x0000_i1043" type="#_x0000_t75" style="width:78.5pt;height:19pt" o:ole="">
                  <v:imagedata r:id="rId45" o:title=""/>
                </v:shape>
                <o:OLEObject Type="Embed" ProgID="Equation.3" ShapeID="_x0000_i1043" DrawAspect="Content" ObjectID="_1426426293" r:id="rId46"/>
              </w:object>
            </w:r>
          </w:p>
          <w:p w:rsidR="00B05B78" w:rsidRDefault="00B05B78" w:rsidP="00B05B78">
            <w:pPr>
              <w:pStyle w:val="Indentcorptext"/>
              <w:ind w:firstLine="720"/>
            </w:pPr>
            <w:r>
              <w:t>În raport cu SRCM, impulsul total și energia totală ale sistemului foton – electron, înaintea interacțiunii, sunt:</w:t>
            </w:r>
          </w:p>
          <w:p w:rsidR="00B05B78" w:rsidRDefault="00B05B78" w:rsidP="00B05B78">
            <w:pPr>
              <w:pStyle w:val="Indentcorptext"/>
              <w:ind w:firstLine="0"/>
              <w:jc w:val="center"/>
            </w:pPr>
            <w:r w:rsidRPr="00CA7D51">
              <w:rPr>
                <w:position w:val="-16"/>
              </w:rPr>
              <w:object w:dxaOrig="2460" w:dyaOrig="400">
                <v:shape id="_x0000_i1044" type="#_x0000_t75" style="width:123pt;height:20.5pt" o:ole="">
                  <v:imagedata r:id="rId47" o:title=""/>
                </v:shape>
                <o:OLEObject Type="Embed" ProgID="Equation.3" ShapeID="_x0000_i1044" DrawAspect="Content" ObjectID="_1426426294" r:id="rId48"/>
              </w:object>
            </w:r>
            <w:r>
              <w:t xml:space="preserve"> </w:t>
            </w:r>
            <w:r w:rsidRPr="00CA7D51">
              <w:rPr>
                <w:position w:val="-12"/>
              </w:rPr>
              <w:object w:dxaOrig="520" w:dyaOrig="360">
                <v:shape id="_x0000_i1045" type="#_x0000_t75" style="width:26.5pt;height:18pt" o:ole="">
                  <v:imagedata r:id="rId49" o:title=""/>
                </v:shape>
                <o:OLEObject Type="Embed" ProgID="Equation.3" ShapeID="_x0000_i1045" DrawAspect="Content" ObjectID="_1426426295" r:id="rId50"/>
              </w:object>
            </w:r>
          </w:p>
          <w:p w:rsidR="00B05B78" w:rsidRDefault="00B05B78" w:rsidP="00B05B78">
            <w:pPr>
              <w:pStyle w:val="Indentcorptext"/>
              <w:ind w:firstLine="720"/>
            </w:pPr>
            <w:r>
              <w:t>Rezultă:</w:t>
            </w:r>
          </w:p>
          <w:p w:rsidR="00B05B78" w:rsidRPr="002B2A32" w:rsidRDefault="00B05B78" w:rsidP="00B05B78">
            <w:pPr>
              <w:pStyle w:val="Indentcorptext"/>
              <w:ind w:firstLine="0"/>
              <w:jc w:val="center"/>
              <w:rPr>
                <w:rFonts w:ascii="Times New Roman" w:hAnsi="Times New Roman"/>
                <w:lang w:val="ro-RO"/>
              </w:rPr>
            </w:pPr>
            <w:r w:rsidRPr="00CB5B13">
              <w:rPr>
                <w:rFonts w:ascii="Times New Roman" w:hAnsi="Times New Roman"/>
                <w:position w:val="-32"/>
                <w:lang w:val="ro-RO"/>
              </w:rPr>
              <w:object w:dxaOrig="1280" w:dyaOrig="760">
                <v:shape id="_x0000_i1046" type="#_x0000_t75" style="width:63.5pt;height:38.5pt" o:ole="">
                  <v:imagedata r:id="rId51" o:title=""/>
                </v:shape>
                <o:OLEObject Type="Embed" ProgID="Equation.3" ShapeID="_x0000_i1046" DrawAspect="Content" ObjectID="_1426426296" r:id="rId52"/>
              </w:object>
            </w:r>
            <w:r>
              <w:rPr>
                <w:rFonts w:ascii="Times New Roman" w:hAnsi="Times New Roman"/>
                <w:lang w:val="ro-RO"/>
              </w:rPr>
              <w:t>constant;</w:t>
            </w:r>
          </w:p>
          <w:p w:rsidR="00B05B78" w:rsidRDefault="00B05B78" w:rsidP="00B05B78">
            <w:pPr>
              <w:pStyle w:val="Indentcorptext"/>
              <w:ind w:firstLine="0"/>
              <w:jc w:val="center"/>
            </w:pPr>
            <w:r w:rsidRPr="00CA7D51">
              <w:rPr>
                <w:position w:val="-12"/>
              </w:rPr>
              <w:object w:dxaOrig="2420" w:dyaOrig="380">
                <v:shape id="_x0000_i1047" type="#_x0000_t75" style="width:121pt;height:19pt" o:ole="">
                  <v:imagedata r:id="rId53" o:title=""/>
                </v:shape>
                <o:OLEObject Type="Embed" ProgID="Equation.3" ShapeID="_x0000_i1047" DrawAspect="Content" ObjectID="_1426426297" r:id="rId54"/>
              </w:object>
            </w:r>
          </w:p>
          <w:p w:rsidR="00B05B78" w:rsidRDefault="00B05B78" w:rsidP="00B05B78">
            <w:pPr>
              <w:pStyle w:val="Indentcorptext"/>
              <w:ind w:firstLine="720"/>
            </w:pPr>
            <w:r>
              <w:t>Reacția propusă:</w:t>
            </w:r>
          </w:p>
          <w:p w:rsidR="00B05B78" w:rsidRDefault="00B05B78" w:rsidP="00B05B78">
            <w:pPr>
              <w:pStyle w:val="Indentcorptext"/>
              <w:ind w:firstLine="0"/>
              <w:jc w:val="center"/>
              <w:rPr>
                <w:rFonts w:ascii="Times New Roman" w:hAnsi="Times New Roman"/>
                <w:lang w:val="ro-RO"/>
              </w:rPr>
            </w:pPr>
            <w:r w:rsidRPr="00BE03E7">
              <w:rPr>
                <w:rFonts w:ascii="Times New Roman" w:hAnsi="Times New Roman"/>
                <w:position w:val="-10"/>
                <w:lang w:val="ro-RO"/>
              </w:rPr>
              <w:object w:dxaOrig="2260" w:dyaOrig="360">
                <v:shape id="_x0000_i1048" type="#_x0000_t75" style="width:112.5pt;height:18pt" o:ole="">
                  <v:imagedata r:id="rId55" o:title=""/>
                </v:shape>
                <o:OLEObject Type="Embed" ProgID="Equation.3" ShapeID="_x0000_i1048" DrawAspect="Content" ObjectID="_1426426298" r:id="rId56"/>
              </w:object>
            </w:r>
          </w:p>
          <w:p w:rsidR="00B05B78" w:rsidRDefault="00B05B78" w:rsidP="00B05B78">
            <w:pPr>
              <w:pStyle w:val="Indentcorptext"/>
              <w:ind w:firstLine="0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 xml:space="preserve">din care rezultă trei particule, cu mase de repaus identice, </w:t>
            </w:r>
            <w:r w:rsidRPr="006A70C7">
              <w:rPr>
                <w:rFonts w:ascii="Times New Roman" w:hAnsi="Times New Roman"/>
                <w:position w:val="-12"/>
                <w:lang w:val="ro-RO"/>
              </w:rPr>
              <w:object w:dxaOrig="400" w:dyaOrig="360">
                <v:shape id="_x0000_i1049" type="#_x0000_t75" style="width:20.5pt;height:18pt" o:ole="">
                  <v:imagedata r:id="rId57" o:title=""/>
                </v:shape>
                <o:OLEObject Type="Embed" ProgID="Equation.3" ShapeID="_x0000_i1049" DrawAspect="Content" ObjectID="_1426426299" r:id="rId58"/>
              </w:object>
            </w:r>
            <w:r>
              <w:rPr>
                <w:rFonts w:ascii="Times New Roman" w:hAnsi="Times New Roman"/>
                <w:lang w:val="ro-RO"/>
              </w:rPr>
              <w:t xml:space="preserve"> nu poate avea loc, decât dacă:</w:t>
            </w:r>
          </w:p>
          <w:p w:rsidR="00B05B78" w:rsidRDefault="00B05B78" w:rsidP="00B05B78">
            <w:pPr>
              <w:pStyle w:val="Indentcorptext"/>
              <w:ind w:firstLine="0"/>
              <w:jc w:val="center"/>
            </w:pPr>
            <w:r w:rsidRPr="006A70C7">
              <w:rPr>
                <w:position w:val="-12"/>
              </w:rPr>
              <w:object w:dxaOrig="1359" w:dyaOrig="380">
                <v:shape id="_x0000_i1050" type="#_x0000_t75" style="width:68pt;height:19pt" o:ole="">
                  <v:imagedata r:id="rId59" o:title=""/>
                </v:shape>
                <o:OLEObject Type="Embed" ProgID="Equation.3" ShapeID="_x0000_i1050" DrawAspect="Content" ObjectID="_1426426300" r:id="rId60"/>
              </w:object>
            </w:r>
          </w:p>
          <w:p w:rsidR="00B05B78" w:rsidRDefault="00B05B78" w:rsidP="00B05B78">
            <w:pPr>
              <w:pStyle w:val="Indentcorptext"/>
              <w:ind w:firstLine="0"/>
              <w:jc w:val="center"/>
            </w:pPr>
            <w:r w:rsidRPr="00CA7D51">
              <w:rPr>
                <w:position w:val="-12"/>
              </w:rPr>
              <w:object w:dxaOrig="3280" w:dyaOrig="380">
                <v:shape id="_x0000_i1051" type="#_x0000_t75" style="width:164.5pt;height:19pt" o:ole="">
                  <v:imagedata r:id="rId61" o:title=""/>
                </v:shape>
                <o:OLEObject Type="Embed" ProgID="Equation.3" ShapeID="_x0000_i1051" DrawAspect="Content" ObjectID="_1426426301" r:id="rId62"/>
              </w:object>
            </w:r>
          </w:p>
          <w:p w:rsidR="00B05B78" w:rsidRPr="00E364AB" w:rsidRDefault="00B05B78" w:rsidP="00E364AB">
            <w:pPr>
              <w:pStyle w:val="Indentcorptext"/>
              <w:ind w:firstLine="0"/>
              <w:jc w:val="center"/>
            </w:pPr>
            <w:r w:rsidRPr="008253E6">
              <w:rPr>
                <w:position w:val="-12"/>
              </w:rPr>
              <w:object w:dxaOrig="1200" w:dyaOrig="380">
                <v:shape id="_x0000_i1052" type="#_x0000_t75" style="width:60pt;height:19pt" o:ole="">
                  <v:imagedata r:id="rId63" o:title=""/>
                </v:shape>
                <o:OLEObject Type="Embed" ProgID="Equation.3" ShapeID="_x0000_i1052" DrawAspect="Content" ObjectID="_1426426302" r:id="rId64"/>
              </w:object>
            </w:r>
            <w:r>
              <w:t xml:space="preserve"> </w:t>
            </w:r>
            <w:r w:rsidRPr="008253E6">
              <w:rPr>
                <w:position w:val="-12"/>
              </w:rPr>
              <w:object w:dxaOrig="1219" w:dyaOrig="380">
                <v:shape id="_x0000_i1053" type="#_x0000_t75" style="width:61pt;height:19pt" o:ole="">
                  <v:imagedata r:id="rId65" o:title=""/>
                </v:shape>
                <o:OLEObject Type="Embed" ProgID="Equation.3" ShapeID="_x0000_i1053" DrawAspect="Content" ObjectID="_1426426303" r:id="rId66"/>
              </w:object>
            </w:r>
          </w:p>
        </w:tc>
        <w:tc>
          <w:tcPr>
            <w:tcW w:w="1080" w:type="dxa"/>
            <w:shd w:val="clear" w:color="auto" w:fill="auto"/>
          </w:tcPr>
          <w:p w:rsidR="00B05B78" w:rsidRDefault="00B05B78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Pr="00AA6059" w:rsidRDefault="00357E30" w:rsidP="007B4B57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1</w:t>
            </w:r>
            <w:r w:rsidR="00812318">
              <w:rPr>
                <w:lang w:val="pt-PT"/>
              </w:rPr>
              <w:t>,0</w:t>
            </w:r>
            <w:r w:rsidR="007B4B57">
              <w:rPr>
                <w:lang w:val="pt-PT"/>
              </w:rPr>
              <w:t xml:space="preserve">0 </w:t>
            </w:r>
          </w:p>
        </w:tc>
        <w:tc>
          <w:tcPr>
            <w:tcW w:w="1097" w:type="dxa"/>
            <w:shd w:val="clear" w:color="auto" w:fill="auto"/>
          </w:tcPr>
          <w:p w:rsidR="00B05B78" w:rsidRPr="00C81158" w:rsidRDefault="00B05B78" w:rsidP="007B4B57">
            <w:pPr>
              <w:jc w:val="center"/>
              <w:rPr>
                <w:b/>
                <w:lang w:val="pt-PT"/>
              </w:rPr>
            </w:pPr>
          </w:p>
        </w:tc>
      </w:tr>
      <w:tr w:rsidR="00E364AB" w:rsidRPr="00C81158" w:rsidTr="007B4B57">
        <w:trPr>
          <w:trHeight w:val="262"/>
        </w:trPr>
        <w:tc>
          <w:tcPr>
            <w:tcW w:w="7398" w:type="dxa"/>
            <w:shd w:val="clear" w:color="auto" w:fill="auto"/>
          </w:tcPr>
          <w:p w:rsidR="00E364AB" w:rsidRDefault="00E364AB" w:rsidP="005871C2">
            <w:pPr>
              <w:pStyle w:val="Indentcorptext"/>
              <w:ind w:firstLine="0"/>
            </w:pPr>
            <w:r>
              <w:t xml:space="preserve">     </w:t>
            </w:r>
            <w:r w:rsidR="005871C2">
              <w:t xml:space="preserve">        2) </w:t>
            </w:r>
            <w:r>
              <w:t xml:space="preserve">Din conservarea energiei sistemului, în procesul </w:t>
            </w:r>
            <w:r w:rsidR="003639A3">
              <w:t>formării</w:t>
            </w:r>
            <w:r>
              <w:t xml:space="preserve"> perechii electron – pozitron, dintr-un foton, </w:t>
            </w:r>
            <w:r w:rsidR="005871C2">
              <w:t xml:space="preserve">în vid, </w:t>
            </w:r>
            <w:r>
              <w:t>rezultă:</w:t>
            </w:r>
          </w:p>
          <w:p w:rsidR="00E364AB" w:rsidRDefault="00E364AB" w:rsidP="005871C2">
            <w:pPr>
              <w:pStyle w:val="Indentcorptext"/>
              <w:ind w:firstLine="0"/>
              <w:jc w:val="center"/>
            </w:pPr>
            <w:r w:rsidRPr="000704CB">
              <w:rPr>
                <w:position w:val="-12"/>
              </w:rPr>
              <w:object w:dxaOrig="1320" w:dyaOrig="380">
                <v:shape id="_x0000_i1054" type="#_x0000_t75" style="width:66pt;height:19pt" o:ole="">
                  <v:imagedata r:id="rId67" o:title=""/>
                </v:shape>
                <o:OLEObject Type="Embed" ProgID="Equation.3" ShapeID="_x0000_i1054" DrawAspect="Content" ObjectID="_1426426304" r:id="rId68"/>
              </w:object>
            </w:r>
          </w:p>
          <w:p w:rsidR="00E364AB" w:rsidRDefault="006146B9" w:rsidP="006146B9">
            <w:pPr>
              <w:pStyle w:val="Indentcorptext"/>
              <w:ind w:firstLine="0"/>
              <w:jc w:val="center"/>
            </w:pPr>
            <w:r w:rsidRPr="007A7FE9">
              <w:rPr>
                <w:position w:val="-14"/>
              </w:rPr>
              <w:object w:dxaOrig="2340" w:dyaOrig="380">
                <v:shape id="_x0000_i1055" type="#_x0000_t75" style="width:117pt;height:19pt" o:ole="">
                  <v:imagedata r:id="rId69" o:title=""/>
                </v:shape>
                <o:OLEObject Type="Embed" ProgID="Equation.3" ShapeID="_x0000_i1055" DrawAspect="Content" ObjectID="_1426426305" r:id="rId70"/>
              </w:object>
            </w:r>
          </w:p>
          <w:p w:rsidR="00E364AB" w:rsidRPr="005F6F48" w:rsidRDefault="00E364AB" w:rsidP="00E364AB">
            <w:pPr>
              <w:pStyle w:val="Indentcorptext"/>
              <w:ind w:firstLine="742"/>
            </w:pPr>
            <w:r>
              <w:t>Din legea conservării impulsului rezultă:</w:t>
            </w:r>
          </w:p>
          <w:p w:rsidR="00E364AB" w:rsidRDefault="00E364AB" w:rsidP="005871C2">
            <w:pPr>
              <w:pStyle w:val="Indentcorptext"/>
              <w:ind w:firstLine="14"/>
              <w:jc w:val="center"/>
            </w:pPr>
            <w:r w:rsidRPr="00BB4585">
              <w:rPr>
                <w:position w:val="-14"/>
              </w:rPr>
              <w:object w:dxaOrig="2140" w:dyaOrig="380">
                <v:shape id="_x0000_i1056" type="#_x0000_t75" style="width:107pt;height:19pt" o:ole="">
                  <v:imagedata r:id="rId71" o:title=""/>
                </v:shape>
                <o:OLEObject Type="Embed" ProgID="Equation.3" ShapeID="_x0000_i1056" DrawAspect="Content" ObjectID="_1426426306" r:id="rId72"/>
              </w:object>
            </w:r>
          </w:p>
          <w:p w:rsidR="00E364AB" w:rsidRDefault="00E364AB" w:rsidP="00E364AB">
            <w:pPr>
              <w:pStyle w:val="Indentcorptext"/>
              <w:ind w:firstLine="14"/>
              <w:jc w:val="center"/>
            </w:pPr>
            <w:r w:rsidRPr="007A7FE9">
              <w:rPr>
                <w:position w:val="-14"/>
              </w:rPr>
              <w:object w:dxaOrig="2380" w:dyaOrig="380">
                <v:shape id="_x0000_i1057" type="#_x0000_t75" style="width:119pt;height:19pt" o:ole="">
                  <v:imagedata r:id="rId73" o:title=""/>
                </v:shape>
                <o:OLEObject Type="Embed" ProgID="Equation.3" ShapeID="_x0000_i1057" DrawAspect="Content" ObjectID="_1426426307" r:id="rId74"/>
              </w:object>
            </w:r>
          </w:p>
          <w:p w:rsidR="00E364AB" w:rsidRDefault="00E364AB" w:rsidP="00E364AB">
            <w:pPr>
              <w:pStyle w:val="Indentcorptext"/>
              <w:ind w:firstLine="714"/>
            </w:pPr>
            <w:r>
              <w:t>Consecințele celor două legi de conservare sunt contradictorii. Ca urmare, în condițiile precizate, adică în vid, procesul generării perechii electron – pozitron, dintr-un foton, nu este posibil. Procesul se poate produce numai în câmpul unui nucleu, de obicei în câmpul unui nucleu greu.</w:t>
            </w:r>
          </w:p>
          <w:p w:rsidR="00E364AB" w:rsidRDefault="00E364AB" w:rsidP="00E364AB">
            <w:pPr>
              <w:pStyle w:val="Indentcorptext"/>
              <w:ind w:firstLine="714"/>
            </w:pPr>
            <w:r>
              <w:t xml:space="preserve">Procesul generării perechii electron – pozitron dintr-un foton este posibil, din punct de vedere energetic, numai dacă energia fotonului este suficientă ca să asigure energiile de repaus ale perechii electron - pozitron, </w:t>
            </w:r>
            <w:r>
              <w:lastRenderedPageBreak/>
              <w:t>adică:</w:t>
            </w:r>
          </w:p>
          <w:p w:rsidR="00E364AB" w:rsidRDefault="00E364AB" w:rsidP="00E364AB">
            <w:pPr>
              <w:pStyle w:val="Indentcorptext"/>
              <w:ind w:firstLine="0"/>
              <w:jc w:val="center"/>
            </w:pPr>
            <w:r w:rsidRPr="00ED544E">
              <w:rPr>
                <w:position w:val="-14"/>
              </w:rPr>
              <w:object w:dxaOrig="3519" w:dyaOrig="400">
                <v:shape id="_x0000_i1058" type="#_x0000_t75" style="width:176.5pt;height:20.5pt" o:ole="">
                  <v:imagedata r:id="rId75" o:title=""/>
                </v:shape>
                <o:OLEObject Type="Embed" ProgID="Equation.3" ShapeID="_x0000_i1058" DrawAspect="Content" ObjectID="_1426426308" r:id="rId76"/>
              </w:object>
            </w:r>
          </w:p>
        </w:tc>
        <w:tc>
          <w:tcPr>
            <w:tcW w:w="1080" w:type="dxa"/>
            <w:shd w:val="clear" w:color="auto" w:fill="auto"/>
          </w:tcPr>
          <w:p w:rsidR="00E364AB" w:rsidRDefault="00E364AB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Default="00AA6059" w:rsidP="007E7186">
            <w:pPr>
              <w:rPr>
                <w:b/>
                <w:lang w:val="pt-PT"/>
              </w:rPr>
            </w:pPr>
          </w:p>
          <w:p w:rsidR="00AA6059" w:rsidRDefault="00AA6059" w:rsidP="007B4B57">
            <w:pPr>
              <w:jc w:val="center"/>
              <w:rPr>
                <w:b/>
                <w:lang w:val="pt-PT"/>
              </w:rPr>
            </w:pPr>
          </w:p>
          <w:p w:rsidR="00AA6059" w:rsidRPr="00AA6059" w:rsidRDefault="00445602" w:rsidP="007B4B57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2,5</w:t>
            </w:r>
            <w:r w:rsidR="00AA6059">
              <w:rPr>
                <w:lang w:val="pt-PT"/>
              </w:rPr>
              <w:t>0</w:t>
            </w:r>
          </w:p>
        </w:tc>
        <w:tc>
          <w:tcPr>
            <w:tcW w:w="1097" w:type="dxa"/>
            <w:shd w:val="clear" w:color="auto" w:fill="auto"/>
          </w:tcPr>
          <w:p w:rsidR="00E364AB" w:rsidRPr="00C81158" w:rsidRDefault="00E364AB" w:rsidP="007B4B57">
            <w:pPr>
              <w:jc w:val="center"/>
              <w:rPr>
                <w:b/>
                <w:lang w:val="pt-PT"/>
              </w:rPr>
            </w:pPr>
          </w:p>
        </w:tc>
      </w:tr>
      <w:tr w:rsidR="0054377F" w:rsidRPr="00C81158" w:rsidTr="007B4B57">
        <w:trPr>
          <w:trHeight w:val="262"/>
        </w:trPr>
        <w:tc>
          <w:tcPr>
            <w:tcW w:w="7398" w:type="dxa"/>
            <w:shd w:val="clear" w:color="auto" w:fill="auto"/>
          </w:tcPr>
          <w:p w:rsidR="0054377F" w:rsidRPr="00E364AB" w:rsidRDefault="0054377F" w:rsidP="00E364AB">
            <w:pPr>
              <w:pStyle w:val="Indentcorptext"/>
              <w:ind w:firstLine="0"/>
            </w:pPr>
            <w:r>
              <w:lastRenderedPageBreak/>
              <w:t xml:space="preserve">   </w:t>
            </w:r>
            <w:r w:rsidR="00B05B78">
              <w:t xml:space="preserve">          </w:t>
            </w:r>
            <w:r>
              <w:rPr>
                <w:rFonts w:ascii="Times New Roman" w:hAnsi="Times New Roman"/>
                <w:szCs w:val="24"/>
                <w:lang w:val="ro-RO"/>
              </w:rPr>
              <w:t>3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) La tr</w:t>
            </w:r>
            <w:r>
              <w:rPr>
                <w:rFonts w:ascii="Times New Roman" w:hAnsi="Times New Roman"/>
                <w:szCs w:val="24"/>
                <w:lang w:val="ro-RO"/>
              </w:rPr>
              <w:t>ecerea unui foton prin substanță, din interacțiunea acestuia cu câmpul unui nucleu, atunci când energia fotonului depășeș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te o valoare de prag (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0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&gt; 2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m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0e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c</w:t>
            </w:r>
            <w:r w:rsidRPr="008B48D7">
              <w:rPr>
                <w:rFonts w:ascii="Times New Roman" w:hAnsi="Times New Roman"/>
                <w:szCs w:val="24"/>
                <w:vertAlign w:val="superscript"/>
                <w:lang w:val="ro-RO"/>
              </w:rPr>
              <w:t>2</w:t>
            </w:r>
            <w:r>
              <w:rPr>
                <w:rFonts w:ascii="Times New Roman" w:hAnsi="Times New Roman"/>
                <w:szCs w:val="24"/>
                <w:lang w:val="ro-RO"/>
              </w:rPr>
              <w:t>), se realizează procesul generă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rii unei p</w:t>
            </w:r>
            <w:r>
              <w:rPr>
                <w:rFonts w:ascii="Times New Roman" w:hAnsi="Times New Roman"/>
                <w:szCs w:val="24"/>
                <w:lang w:val="ro-RO"/>
              </w:rPr>
              <w:t>erechi electron – pozitron, după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schema:</w:t>
            </w:r>
          </w:p>
          <w:p w:rsidR="0054377F" w:rsidRPr="008B48D7" w:rsidRDefault="0054377F" w:rsidP="007B4B57">
            <w:pPr>
              <w:pStyle w:val="Indentcorptext"/>
              <w:spacing w:before="120" w:after="120" w:line="233" w:lineRule="auto"/>
              <w:ind w:firstLine="0"/>
              <w:jc w:val="center"/>
              <w:rPr>
                <w:rFonts w:ascii="Times New Roman" w:hAnsi="Times New Roman"/>
                <w:szCs w:val="24"/>
                <w:lang w:val="ro-RO"/>
              </w:rPr>
            </w:pPr>
            <w:r w:rsidRPr="008B48D7">
              <w:rPr>
                <w:rFonts w:ascii="Times New Roman" w:hAnsi="Times New Roman"/>
                <w:szCs w:val="24"/>
              </w:rPr>
              <w:sym w:font="Symbol" w:char="F067"/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</w:t>
            </w:r>
            <w:r w:rsidRPr="008B48D7">
              <w:rPr>
                <w:rFonts w:ascii="Times New Roman" w:hAnsi="Times New Roman"/>
                <w:szCs w:val="24"/>
              </w:rPr>
              <w:sym w:font="Symbol" w:char="F0AE"/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perscript"/>
                <w:lang w:val="ro-RO"/>
              </w:rPr>
              <w:t>–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+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perscript"/>
                <w:lang w:val="ro-RO"/>
              </w:rPr>
              <w:t>+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,</w:t>
            </w:r>
          </w:p>
          <w:p w:rsidR="0054377F" w:rsidRPr="008B48D7" w:rsidRDefault="0054377F" w:rsidP="00A67D66">
            <w:pPr>
              <w:pStyle w:val="Indentcorptext"/>
              <w:spacing w:line="233" w:lineRule="auto"/>
              <w:ind w:firstLine="0"/>
              <w:rPr>
                <w:rFonts w:ascii="Times New Roman" w:hAnsi="Times New Roman"/>
                <w:szCs w:val="24"/>
                <w:lang w:val="ro-RO"/>
              </w:rPr>
            </w:pPr>
            <w:r>
              <w:rPr>
                <w:rFonts w:ascii="Times New Roman" w:hAnsi="Times New Roman"/>
                <w:szCs w:val="24"/>
                <w:lang w:val="ro-RO"/>
              </w:rPr>
              <w:t>cu respectarea legii conservă</w:t>
            </w:r>
            <w:r w:rsidR="00A67D66">
              <w:rPr>
                <w:rFonts w:ascii="Times New Roman" w:hAnsi="Times New Roman"/>
                <w:szCs w:val="24"/>
                <w:lang w:val="ro-RO"/>
              </w:rPr>
              <w:t>rii energiei:</w:t>
            </w:r>
          </w:p>
          <w:p w:rsidR="0054377F" w:rsidRPr="008B48D7" w:rsidRDefault="0054377F" w:rsidP="007B4B57">
            <w:pPr>
              <w:pStyle w:val="Indentcorptext"/>
              <w:spacing w:before="120" w:after="120" w:line="233" w:lineRule="auto"/>
              <w:ind w:firstLine="14"/>
              <w:jc w:val="center"/>
              <w:rPr>
                <w:rFonts w:ascii="Times New Roman" w:hAnsi="Times New Roman"/>
                <w:szCs w:val="24"/>
                <w:lang w:val="ro-RO"/>
              </w:rPr>
            </w:pP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0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= 2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m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oe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c</w:t>
            </w:r>
            <w:r w:rsidRPr="008B48D7">
              <w:rPr>
                <w:rFonts w:ascii="Times New Roman" w:hAnsi="Times New Roman"/>
                <w:szCs w:val="24"/>
                <w:vertAlign w:val="superscript"/>
                <w:lang w:val="ro-RO"/>
              </w:rPr>
              <w:t>2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+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ce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+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cpz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,</w:t>
            </w:r>
          </w:p>
          <w:p w:rsidR="0054377F" w:rsidRPr="008B48D7" w:rsidRDefault="0054377F" w:rsidP="007B4B57">
            <w:pPr>
              <w:pStyle w:val="Indentcorptext"/>
              <w:spacing w:line="233" w:lineRule="auto"/>
              <w:ind w:firstLine="0"/>
              <w:rPr>
                <w:rFonts w:ascii="Times New Roman" w:hAnsi="Times New Roman"/>
                <w:szCs w:val="24"/>
                <w:lang w:val="ro-RO"/>
              </w:rPr>
            </w:pP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unde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ce</w:t>
            </w:r>
            <w:r>
              <w:rPr>
                <w:rFonts w:ascii="Times New Roman" w:hAnsi="Times New Roman"/>
                <w:szCs w:val="24"/>
                <w:lang w:val="ro-RO"/>
              </w:rPr>
              <w:t xml:space="preserve"> ș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i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cpz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sunt energ</w:t>
            </w:r>
            <w:r>
              <w:rPr>
                <w:rFonts w:ascii="Times New Roman" w:hAnsi="Times New Roman"/>
                <w:szCs w:val="24"/>
                <w:lang w:val="ro-RO"/>
              </w:rPr>
              <w:t>iile cinetice ale electronului ș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i</w:t>
            </w:r>
            <w:r>
              <w:rPr>
                <w:rFonts w:ascii="Times New Roman" w:hAnsi="Times New Roman"/>
                <w:szCs w:val="24"/>
                <w:lang w:val="ro-RO"/>
              </w:rPr>
              <w:t xml:space="preserve"> respectiv pozitronului rezultaț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i din conversia fotonului;</w:t>
            </w:r>
          </w:p>
          <w:p w:rsidR="0054377F" w:rsidRPr="008B48D7" w:rsidRDefault="0054377F" w:rsidP="007B4B57">
            <w:pPr>
              <w:pStyle w:val="Indentcorptext"/>
              <w:spacing w:after="120" w:line="235" w:lineRule="auto"/>
              <w:ind w:firstLine="0"/>
              <w:jc w:val="center"/>
              <w:rPr>
                <w:rFonts w:ascii="Times New Roman" w:hAnsi="Times New Roman"/>
                <w:szCs w:val="24"/>
                <w:lang w:val="ro-RO"/>
              </w:rPr>
            </w:pP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E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0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= 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m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ro-RO"/>
              </w:rPr>
              <w:t>oe</w:t>
            </w:r>
            <w:r w:rsidRPr="008B48D7">
              <w:rPr>
                <w:rFonts w:ascii="Times New Roman" w:hAnsi="Times New Roman"/>
                <w:i/>
                <w:iCs/>
                <w:szCs w:val="24"/>
                <w:lang w:val="ro-RO"/>
              </w:rPr>
              <w:t>c</w:t>
            </w:r>
            <w:r w:rsidRPr="008B48D7">
              <w:rPr>
                <w:rFonts w:ascii="Times New Roman" w:hAnsi="Times New Roman"/>
                <w:szCs w:val="24"/>
                <w:vertAlign w:val="superscript"/>
                <w:lang w:val="ro-RO"/>
              </w:rPr>
              <w:t>2</w: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 xml:space="preserve"> </w:t>
            </w:r>
            <w:r w:rsidRPr="008B48D7">
              <w:rPr>
                <w:rFonts w:ascii="Times New Roman" w:hAnsi="Times New Roman"/>
                <w:position w:val="-72"/>
                <w:szCs w:val="24"/>
              </w:rPr>
              <w:object w:dxaOrig="2180" w:dyaOrig="1560">
                <v:shape id="_x0000_i1059" type="#_x0000_t75" style="width:109pt;height:78pt" o:ole="">
                  <v:imagedata r:id="rId77" o:title=""/>
                </v:shape>
                <o:OLEObject Type="Embed" ProgID="Equation.3" ShapeID="_x0000_i1059" DrawAspect="Content" ObjectID="_1426426309" r:id="rId78"/>
              </w:object>
            </w:r>
            <w:r w:rsidRPr="008B48D7">
              <w:rPr>
                <w:rFonts w:ascii="Times New Roman" w:hAnsi="Times New Roman"/>
                <w:szCs w:val="24"/>
                <w:lang w:val="ro-RO"/>
              </w:rPr>
              <w:t>,</w:t>
            </w:r>
          </w:p>
          <w:p w:rsidR="0054377F" w:rsidRPr="008B48D7" w:rsidRDefault="0054377F" w:rsidP="007B4B57">
            <w:pPr>
              <w:pStyle w:val="Indentcorptext"/>
              <w:spacing w:line="235" w:lineRule="auto"/>
              <w:ind w:hanging="14"/>
              <w:rPr>
                <w:rFonts w:ascii="Times New Roman" w:hAnsi="Times New Roman"/>
                <w:spacing w:val="-4"/>
                <w:szCs w:val="24"/>
              </w:rPr>
            </w:pPr>
            <w:r w:rsidRPr="008B48D7">
              <w:rPr>
                <w:rFonts w:ascii="Times New Roman" w:hAnsi="Times New Roman"/>
                <w:spacing w:val="-4"/>
                <w:szCs w:val="24"/>
              </w:rPr>
              <w:t>unde v</w:t>
            </w:r>
            <w:r w:rsidRPr="008B48D7">
              <w:rPr>
                <w:rFonts w:ascii="Times New Roman" w:hAnsi="Times New Roman"/>
                <w:spacing w:val="-4"/>
                <w:szCs w:val="24"/>
                <w:vertAlign w:val="subscript"/>
              </w:rPr>
              <w:t>e</w:t>
            </w:r>
            <w:r>
              <w:rPr>
                <w:rFonts w:ascii="Times New Roman" w:hAnsi="Times New Roman"/>
                <w:spacing w:val="-4"/>
                <w:szCs w:val="24"/>
              </w:rPr>
              <w:t xml:space="preserve"> ș</w:t>
            </w:r>
            <w:r w:rsidRPr="008B48D7">
              <w:rPr>
                <w:rFonts w:ascii="Times New Roman" w:hAnsi="Times New Roman"/>
                <w:spacing w:val="-4"/>
                <w:szCs w:val="24"/>
              </w:rPr>
              <w:t>i v</w:t>
            </w:r>
            <w:r w:rsidRPr="008B48D7">
              <w:rPr>
                <w:rFonts w:ascii="Times New Roman" w:hAnsi="Times New Roman"/>
                <w:spacing w:val="-4"/>
                <w:szCs w:val="24"/>
                <w:vertAlign w:val="subscript"/>
              </w:rPr>
              <w:t>pz</w:t>
            </w:r>
            <w:r>
              <w:rPr>
                <w:rFonts w:ascii="Times New Roman" w:hAnsi="Times New Roman"/>
                <w:spacing w:val="-4"/>
                <w:szCs w:val="24"/>
                <w:vertAlign w:val="subscript"/>
              </w:rPr>
              <w:t xml:space="preserve"> </w:t>
            </w:r>
            <w:r>
              <w:rPr>
                <w:rFonts w:ascii="Times New Roman" w:hAnsi="Times New Roman"/>
                <w:spacing w:val="-4"/>
                <w:szCs w:val="24"/>
              </w:rPr>
              <w:t xml:space="preserve"> sunt vitezele electronului ș</w:t>
            </w:r>
            <w:r w:rsidRPr="008B48D7">
              <w:rPr>
                <w:rFonts w:ascii="Times New Roman" w:hAnsi="Times New Roman"/>
                <w:spacing w:val="-4"/>
                <w:szCs w:val="24"/>
              </w:rPr>
              <w:t>i r</w:t>
            </w:r>
            <w:r>
              <w:rPr>
                <w:rFonts w:ascii="Times New Roman" w:hAnsi="Times New Roman"/>
                <w:spacing w:val="-4"/>
                <w:szCs w:val="24"/>
              </w:rPr>
              <w:t>espectiv a pozitronului rezultaț</w:t>
            </w:r>
            <w:r w:rsidRPr="008B48D7">
              <w:rPr>
                <w:rFonts w:ascii="Times New Roman" w:hAnsi="Times New Roman"/>
                <w:spacing w:val="-4"/>
                <w:szCs w:val="24"/>
              </w:rPr>
              <w:t>i.</w:t>
            </w:r>
          </w:p>
          <w:p w:rsidR="0054377F" w:rsidRPr="008B48D7" w:rsidRDefault="0054377F" w:rsidP="00B91A30">
            <w:pPr>
              <w:pStyle w:val="Indentcorptext"/>
              <w:spacing w:line="235" w:lineRule="auto"/>
              <w:ind w:firstLine="742"/>
              <w:rPr>
                <w:rFonts w:ascii="Times New Roman" w:hAnsi="Times New Roman"/>
                <w:spacing w:val="-4"/>
                <w:szCs w:val="24"/>
                <w:lang w:val="fr-FR"/>
              </w:rPr>
            </w:pPr>
            <w:r>
              <w:rPr>
                <w:rFonts w:ascii="Times New Roman" w:hAnsi="Times New Roman"/>
                <w:spacing w:val="-4"/>
                <w:szCs w:val="24"/>
                <w:lang w:val="fr-FR"/>
              </w:rPr>
              <w:t>Deși procesul generă</w:t>
            </w:r>
            <w:r w:rsidRPr="008B48D7">
              <w:rPr>
                <w:rFonts w:ascii="Times New Roman" w:hAnsi="Times New Roman"/>
                <w:spacing w:val="-4"/>
                <w:szCs w:val="24"/>
                <w:lang w:val="fr-FR"/>
              </w:rPr>
              <w:t>rii pere</w:t>
            </w:r>
            <w:r>
              <w:rPr>
                <w:rFonts w:ascii="Times New Roman" w:hAnsi="Times New Roman"/>
                <w:spacing w:val="-4"/>
                <w:szCs w:val="24"/>
                <w:lang w:val="fr-FR"/>
              </w:rPr>
              <w:t>chii electron - pozitron se desfășoară</w:t>
            </w:r>
            <w:r w:rsidRPr="008B48D7">
              <w:rPr>
                <w:rFonts w:ascii="Times New Roman" w:hAnsi="Times New Roman"/>
                <w:spacing w:val="-4"/>
                <w:szCs w:val="24"/>
                <w:lang w:val="fr-FR"/>
              </w:rPr>
              <w:t xml:space="preserve"> cu</w:t>
            </w:r>
            <w:r>
              <w:rPr>
                <w:rFonts w:ascii="Times New Roman" w:hAnsi="Times New Roman"/>
                <w:spacing w:val="-4"/>
                <w:szCs w:val="24"/>
                <w:lang w:val="fr-FR"/>
              </w:rPr>
              <w:t xml:space="preserve"> implicarea unui nucleu, totuși în legea conservării energiei nu s-a ținut seama de energia preluată</w:t>
            </w:r>
            <w:r w:rsidRPr="008B48D7">
              <w:rPr>
                <w:rFonts w:ascii="Times New Roman" w:hAnsi="Times New Roman"/>
                <w:spacing w:val="-4"/>
                <w:szCs w:val="24"/>
                <w:lang w:val="fr-FR"/>
              </w:rPr>
              <w:t xml:space="preserve"> de nucleu, deoarece masa n</w:t>
            </w:r>
            <w:r>
              <w:rPr>
                <w:rFonts w:ascii="Times New Roman" w:hAnsi="Times New Roman"/>
                <w:spacing w:val="-4"/>
                <w:szCs w:val="24"/>
                <w:lang w:val="fr-FR"/>
              </w:rPr>
              <w:t>ucleului este mult mai mare decât masa electronului, astfel încâ</w:t>
            </w:r>
            <w:r w:rsidRPr="008B48D7">
              <w:rPr>
                <w:rFonts w:ascii="Times New Roman" w:hAnsi="Times New Roman"/>
                <w:spacing w:val="-4"/>
                <w:szCs w:val="24"/>
                <w:lang w:val="fr-FR"/>
              </w:rPr>
              <w:t xml:space="preserve">t </w:t>
            </w:r>
            <w:r>
              <w:rPr>
                <w:rFonts w:ascii="Times New Roman" w:hAnsi="Times New Roman"/>
                <w:spacing w:val="-4"/>
                <w:szCs w:val="24"/>
                <w:lang w:val="fr-FR"/>
              </w:rPr>
              <w:t>viteza de recul a nucleului este foarte mică</w:t>
            </w:r>
            <w:r w:rsidRPr="008B48D7">
              <w:rPr>
                <w:rFonts w:ascii="Times New Roman" w:hAnsi="Times New Roman"/>
                <w:spacing w:val="-4"/>
                <w:szCs w:val="24"/>
                <w:lang w:val="fr-FR"/>
              </w:rPr>
              <w:t>.</w:t>
            </w:r>
          </w:p>
          <w:p w:rsidR="0054377F" w:rsidRPr="008B48D7" w:rsidRDefault="0054377F" w:rsidP="007B4B57">
            <w:pPr>
              <w:pStyle w:val="Indentcorptext"/>
              <w:spacing w:line="235" w:lineRule="auto"/>
              <w:ind w:firstLine="742"/>
              <w:rPr>
                <w:rFonts w:ascii="Times New Roman" w:hAnsi="Times New Roman"/>
                <w:szCs w:val="24"/>
                <w:lang w:val="fr-FR"/>
              </w:rPr>
            </w:pPr>
            <w:r>
              <w:rPr>
                <w:rFonts w:ascii="Times New Roman" w:hAnsi="Times New Roman"/>
                <w:szCs w:val="24"/>
                <w:lang w:val="fr-FR"/>
              </w:rPr>
              <w:t>Cu toate acestea, î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n acest proces, impulsul transmis nucleului, </w:t>
            </w:r>
            <w:r w:rsidRPr="008B48D7">
              <w:rPr>
                <w:rFonts w:ascii="Times New Roman" w:hAnsi="Times New Roman"/>
                <w:position w:val="-12"/>
                <w:szCs w:val="24"/>
              </w:rPr>
              <w:object w:dxaOrig="360" w:dyaOrig="360">
                <v:shape id="_x0000_i1060" type="#_x0000_t75" style="width:18pt;height:18pt" o:ole="">
                  <v:imagedata r:id="rId79" o:title=""/>
                </v:shape>
                <o:OLEObject Type="Embed" ProgID="Equation.3" ShapeID="_x0000_i1060" DrawAspect="Content" ObjectID="_1426426310" r:id="rId80"/>
              </w:objec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, </w:t>
            </w:r>
            <w:r>
              <w:rPr>
                <w:rFonts w:ascii="Times New Roman" w:hAnsi="Times New Roman"/>
                <w:szCs w:val="24"/>
                <w:lang w:val="fr-FR"/>
              </w:rPr>
              <w:t>nu mai este neglijabil, astfel încât, după schema reprezentată în figura alăturată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,</w:t>
            </w:r>
            <w:r>
              <w:rPr>
                <w:rFonts w:ascii="Times New Roman" w:hAnsi="Times New Roman"/>
                <w:szCs w:val="24"/>
                <w:lang w:val="fr-FR"/>
              </w:rPr>
              <w:t xml:space="preserve"> din legea conservării impulsului, rezultă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:</w:t>
            </w:r>
          </w:p>
          <w:p w:rsidR="0054377F" w:rsidRPr="008B48D7" w:rsidRDefault="0054377F" w:rsidP="007B4B57">
            <w:pPr>
              <w:pStyle w:val="Indentcorptext"/>
              <w:spacing w:before="120" w:after="120" w:line="235" w:lineRule="auto"/>
              <w:ind w:firstLine="742"/>
              <w:jc w:val="center"/>
              <w:rPr>
                <w:rFonts w:ascii="Times New Roman" w:hAnsi="Times New Roman"/>
                <w:szCs w:val="24"/>
                <w:lang w:val="fr-FR"/>
              </w:rPr>
            </w:pPr>
            <w:r w:rsidRPr="008B48D7">
              <w:rPr>
                <w:rFonts w:ascii="Times New Roman" w:hAnsi="Times New Roman"/>
                <w:position w:val="-10"/>
                <w:szCs w:val="24"/>
              </w:rPr>
              <w:object w:dxaOrig="300" w:dyaOrig="340">
                <v:shape id="_x0000_i1061" type="#_x0000_t75" style="width:15pt;height:17.5pt" o:ole="">
                  <v:imagedata r:id="rId81" o:title=""/>
                </v:shape>
                <o:OLEObject Type="Embed" ProgID="Equation.3" ShapeID="_x0000_i1061" DrawAspect="Content" ObjectID="_1426426311" r:id="rId82"/>
              </w:objec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 = </w:t>
            </w:r>
            <w:r w:rsidRPr="008B48D7">
              <w:rPr>
                <w:rFonts w:ascii="Times New Roman" w:hAnsi="Times New Roman"/>
                <w:position w:val="-12"/>
                <w:szCs w:val="24"/>
              </w:rPr>
              <w:object w:dxaOrig="300" w:dyaOrig="360">
                <v:shape id="_x0000_i1062" type="#_x0000_t75" style="width:15pt;height:18pt" o:ole="">
                  <v:imagedata r:id="rId83" o:title=""/>
                </v:shape>
                <o:OLEObject Type="Embed" ProgID="Equation.3" ShapeID="_x0000_i1062" DrawAspect="Content" ObjectID="_1426426312" r:id="rId84"/>
              </w:objec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 + </w:t>
            </w:r>
            <w:r w:rsidRPr="008B48D7">
              <w:rPr>
                <w:rFonts w:ascii="Times New Roman" w:hAnsi="Times New Roman"/>
                <w:position w:val="-14"/>
                <w:szCs w:val="24"/>
              </w:rPr>
              <w:object w:dxaOrig="380" w:dyaOrig="380">
                <v:shape id="_x0000_i1063" type="#_x0000_t75" style="width:19pt;height:19pt" o:ole="">
                  <v:imagedata r:id="rId85" o:title=""/>
                </v:shape>
                <o:OLEObject Type="Embed" ProgID="Equation.3" ShapeID="_x0000_i1063" DrawAspect="Content" ObjectID="_1426426313" r:id="rId86"/>
              </w:objec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 + </w:t>
            </w:r>
            <w:r w:rsidRPr="008B48D7">
              <w:rPr>
                <w:rFonts w:ascii="Times New Roman" w:hAnsi="Times New Roman"/>
                <w:position w:val="-12"/>
                <w:szCs w:val="24"/>
              </w:rPr>
              <w:object w:dxaOrig="360" w:dyaOrig="360">
                <v:shape id="_x0000_i1064" type="#_x0000_t75" style="width:18pt;height:18pt" o:ole="">
                  <v:imagedata r:id="rId87" o:title=""/>
                </v:shape>
                <o:OLEObject Type="Embed" ProgID="Equation.3" ShapeID="_x0000_i1064" DrawAspect="Content" ObjectID="_1426426314" r:id="rId88"/>
              </w:objec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,</w:t>
            </w:r>
          </w:p>
          <w:p w:rsidR="0054377F" w:rsidRPr="008B48D7" w:rsidRDefault="0054377F" w:rsidP="007B4B57">
            <w:pPr>
              <w:pStyle w:val="Indentcorptext"/>
              <w:spacing w:line="235" w:lineRule="auto"/>
              <w:ind w:firstLine="0"/>
              <w:rPr>
                <w:rFonts w:ascii="Times New Roman" w:hAnsi="Times New Roman"/>
                <w:szCs w:val="24"/>
                <w:lang w:val="fr-FR"/>
              </w:rPr>
            </w:pPr>
            <w:r>
              <w:rPr>
                <w:rFonts w:ascii="Times New Roman" w:hAnsi="Times New Roman"/>
                <w:szCs w:val="24"/>
                <w:lang w:val="fr-FR"/>
              </w:rPr>
              <w:t>ceea ce dovedește că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 v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fr-FR"/>
              </w:rPr>
              <w:t xml:space="preserve">e </w:t>
            </w:r>
            <w:r w:rsidRPr="008B48D7">
              <w:rPr>
                <w:rFonts w:ascii="Times New Roman" w:hAnsi="Times New Roman"/>
                <w:szCs w:val="24"/>
              </w:rPr>
              <w:sym w:font="Symbol" w:char="F0B9"/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 v</w:t>
            </w:r>
            <w:r w:rsidRPr="008B48D7">
              <w:rPr>
                <w:rFonts w:ascii="Times New Roman" w:hAnsi="Times New Roman"/>
                <w:szCs w:val="24"/>
                <w:vertAlign w:val="subscript"/>
                <w:lang w:val="fr-FR"/>
              </w:rPr>
              <w:t>pz</w:t>
            </w:r>
            <w:r>
              <w:rPr>
                <w:rFonts w:ascii="Times New Roman" w:hAnsi="Times New Roman"/>
                <w:szCs w:val="24"/>
                <w:lang w:val="fr-FR"/>
              </w:rPr>
              <w:t>, iar orientă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rile vectorilor </w:t>
            </w:r>
            <w:r w:rsidRPr="008B48D7">
              <w:rPr>
                <w:rFonts w:ascii="Times New Roman" w:hAnsi="Times New Roman"/>
                <w:position w:val="-12"/>
                <w:szCs w:val="24"/>
              </w:rPr>
              <w:object w:dxaOrig="279" w:dyaOrig="360">
                <v:shape id="_x0000_i1065" type="#_x0000_t75" style="width:13.5pt;height:18pt" o:ole="">
                  <v:imagedata r:id="rId89" o:title=""/>
                </v:shape>
                <o:OLEObject Type="Embed" ProgID="Equation.3" ShapeID="_x0000_i1065" DrawAspect="Content" ObjectID="_1426426315" r:id="rId90"/>
              </w:object>
            </w:r>
            <w:r>
              <w:rPr>
                <w:rFonts w:ascii="Times New Roman" w:hAnsi="Times New Roman"/>
                <w:szCs w:val="24"/>
                <w:lang w:val="fr-FR"/>
              </w:rPr>
              <w:t xml:space="preserve"> ș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 xml:space="preserve">i </w:t>
            </w:r>
            <w:r w:rsidRPr="008B48D7">
              <w:rPr>
                <w:rFonts w:ascii="Times New Roman" w:hAnsi="Times New Roman"/>
                <w:position w:val="-14"/>
                <w:szCs w:val="24"/>
              </w:rPr>
              <w:object w:dxaOrig="380" w:dyaOrig="380">
                <v:shape id="_x0000_i1066" type="#_x0000_t75" style="width:19pt;height:19pt" o:ole="">
                  <v:imagedata r:id="rId91" o:title=""/>
                </v:shape>
                <o:OLEObject Type="Embed" ProgID="Equation.3" ShapeID="_x0000_i1066" DrawAspect="Content" ObjectID="_1426426316" r:id="rId92"/>
              </w:object>
            </w:r>
            <w:r>
              <w:rPr>
                <w:rFonts w:ascii="Times New Roman" w:hAnsi="Times New Roman"/>
                <w:szCs w:val="24"/>
                <w:lang w:val="fr-FR"/>
              </w:rPr>
              <w:t xml:space="preserve"> nu sunt simetrice față de direcț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ia fotonului incident.</w:t>
            </w:r>
          </w:p>
          <w:p w:rsidR="0054377F" w:rsidRPr="00951E52" w:rsidRDefault="0054377F" w:rsidP="00951E52">
            <w:pPr>
              <w:pStyle w:val="Indentcorptext"/>
              <w:spacing w:line="235" w:lineRule="auto"/>
              <w:ind w:firstLine="742"/>
              <w:rPr>
                <w:rFonts w:ascii="Times New Roman" w:hAnsi="Times New Roman"/>
                <w:szCs w:val="24"/>
                <w:lang w:val="fr-FR"/>
              </w:rPr>
            </w:pPr>
            <w:r>
              <w:rPr>
                <w:rFonts w:ascii="Times New Roman" w:hAnsi="Times New Roman"/>
                <w:szCs w:val="24"/>
                <w:lang w:val="fr-FR"/>
              </w:rPr>
              <w:t>Prezența a trei impulsuri necunoscute în legea conservă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rii impuls</w:t>
            </w:r>
            <w:r>
              <w:rPr>
                <w:rFonts w:ascii="Times New Roman" w:hAnsi="Times New Roman"/>
                <w:szCs w:val="24"/>
                <w:lang w:val="fr-FR"/>
              </w:rPr>
              <w:t>ului, face nerezolvabilă problema determină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rii va</w:t>
            </w:r>
            <w:r>
              <w:rPr>
                <w:rFonts w:ascii="Times New Roman" w:hAnsi="Times New Roman"/>
                <w:szCs w:val="24"/>
                <w:lang w:val="fr-FR"/>
              </w:rPr>
              <w:t>lorilor vitezelor electronului și a pozitronului rezultaț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i,</w:t>
            </w:r>
            <w:r>
              <w:rPr>
                <w:rFonts w:ascii="Times New Roman" w:hAnsi="Times New Roman"/>
                <w:szCs w:val="24"/>
                <w:lang w:val="fr-FR"/>
              </w:rPr>
              <w:t xml:space="preserve"> precum și a unghiurilor lor de</w:t>
            </w:r>
            <w:r w:rsidR="00FA7CDE">
              <w:rPr>
                <w:rFonts w:ascii="Times New Roman" w:hAnsi="Times New Roman"/>
                <w:szCs w:val="24"/>
                <w:lang w:val="fr-FR"/>
              </w:rPr>
              <w:t xml:space="preserve"> </w:t>
            </w:r>
            <w:r>
              <w:rPr>
                <w:rFonts w:ascii="Times New Roman" w:hAnsi="Times New Roman"/>
                <w:szCs w:val="24"/>
                <w:lang w:val="fr-FR"/>
              </w:rPr>
              <w:t>emergență</w:t>
            </w:r>
            <w:r w:rsidRPr="008B48D7">
              <w:rPr>
                <w:rFonts w:ascii="Times New Roman" w:hAnsi="Times New Roman"/>
                <w:szCs w:val="24"/>
                <w:lang w:val="fr-FR"/>
              </w:rPr>
              <w:t>.</w:t>
            </w:r>
          </w:p>
        </w:tc>
        <w:tc>
          <w:tcPr>
            <w:tcW w:w="1080" w:type="dxa"/>
            <w:shd w:val="clear" w:color="auto" w:fill="auto"/>
          </w:tcPr>
          <w:p w:rsidR="0054377F" w:rsidRDefault="0054377F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Default="007B4B57" w:rsidP="007B4B57">
            <w:pPr>
              <w:jc w:val="center"/>
              <w:rPr>
                <w:b/>
                <w:lang w:val="pt-PT"/>
              </w:rPr>
            </w:pPr>
          </w:p>
          <w:p w:rsidR="007B4B57" w:rsidRPr="007B4B57" w:rsidRDefault="00445602" w:rsidP="007B4B57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1</w:t>
            </w:r>
            <w:r w:rsidR="00357E30">
              <w:rPr>
                <w:lang w:val="pt-PT"/>
              </w:rPr>
              <w:t>,</w:t>
            </w:r>
            <w:r>
              <w:rPr>
                <w:lang w:val="pt-PT"/>
              </w:rPr>
              <w:t>5</w:t>
            </w:r>
            <w:r w:rsidR="00357E30">
              <w:rPr>
                <w:lang w:val="pt-PT"/>
              </w:rPr>
              <w:t>0</w:t>
            </w:r>
            <w:r w:rsidR="0050432B">
              <w:rPr>
                <w:lang w:val="pt-PT"/>
              </w:rPr>
              <w:t xml:space="preserve">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097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</w:p>
        </w:tc>
      </w:tr>
      <w:tr w:rsidR="0054377F" w:rsidRPr="00C81158" w:rsidTr="007B4B57">
        <w:trPr>
          <w:trHeight w:val="262"/>
        </w:trPr>
        <w:tc>
          <w:tcPr>
            <w:tcW w:w="7398" w:type="dxa"/>
            <w:shd w:val="clear" w:color="auto" w:fill="auto"/>
          </w:tcPr>
          <w:p w:rsidR="0054377F" w:rsidRPr="00C81158" w:rsidRDefault="0054377F" w:rsidP="007B4B57">
            <w:pPr>
              <w:pStyle w:val="Titlu"/>
              <w:ind w:firstLine="90"/>
              <w:jc w:val="both"/>
              <w:rPr>
                <w:rFonts w:ascii="Times New Roman" w:hAnsi="Times New Roman"/>
                <w:b w:val="0"/>
                <w:sz w:val="24"/>
                <w:lang w:val="ro-RO"/>
              </w:rPr>
            </w:pPr>
            <w:r w:rsidRPr="00C81158">
              <w:rPr>
                <w:rFonts w:ascii="Times New Roman" w:hAnsi="Times New Roman"/>
                <w:b w:val="0"/>
                <w:sz w:val="24"/>
                <w:lang w:val="ro-RO"/>
              </w:rPr>
              <w:t>Oficiu</w:t>
            </w:r>
          </w:p>
        </w:tc>
        <w:tc>
          <w:tcPr>
            <w:tcW w:w="1080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</w:p>
        </w:tc>
        <w:tc>
          <w:tcPr>
            <w:tcW w:w="1097" w:type="dxa"/>
            <w:shd w:val="clear" w:color="auto" w:fill="auto"/>
          </w:tcPr>
          <w:p w:rsidR="0054377F" w:rsidRPr="00C81158" w:rsidRDefault="0054377F" w:rsidP="007B4B57">
            <w:pPr>
              <w:jc w:val="center"/>
              <w:rPr>
                <w:b/>
                <w:lang w:val="pt-PT"/>
              </w:rPr>
            </w:pPr>
            <w:r w:rsidRPr="00C81158">
              <w:rPr>
                <w:b/>
                <w:lang w:val="pt-PT"/>
              </w:rPr>
              <w:t>1,00</w:t>
            </w:r>
          </w:p>
        </w:tc>
      </w:tr>
    </w:tbl>
    <w:p w:rsidR="0054377F" w:rsidRPr="00DA2184" w:rsidRDefault="0054377F" w:rsidP="0054377F"/>
    <w:p w:rsidR="003B2A47" w:rsidRDefault="003B2A47" w:rsidP="002534D0">
      <w:pPr>
        <w:tabs>
          <w:tab w:val="left" w:pos="970"/>
        </w:tabs>
        <w:rPr>
          <w:sz w:val="20"/>
          <w:szCs w:val="20"/>
        </w:rPr>
      </w:pPr>
    </w:p>
    <w:p w:rsidR="00A26B1D" w:rsidRDefault="00A26B1D" w:rsidP="002534D0">
      <w:pPr>
        <w:tabs>
          <w:tab w:val="left" w:pos="970"/>
        </w:tabs>
        <w:rPr>
          <w:sz w:val="20"/>
          <w:szCs w:val="20"/>
        </w:rPr>
      </w:pPr>
    </w:p>
    <w:sectPr w:rsidR="00A26B1D" w:rsidSect="00BE345B">
      <w:headerReference w:type="default" r:id="rId93"/>
      <w:footerReference w:type="default" r:id="rId94"/>
      <w:pgSz w:w="11907" w:h="16840" w:code="9"/>
      <w:pgMar w:top="2694" w:right="851" w:bottom="1440" w:left="1134" w:header="270" w:footer="4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40B2" w:rsidRDefault="009840B2">
      <w:r>
        <w:separator/>
      </w:r>
    </w:p>
  </w:endnote>
  <w:endnote w:type="continuationSeparator" w:id="0">
    <w:p w:rsidR="009840B2" w:rsidRDefault="009840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imes New Roman_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" w:fontKey="{5D6A3240-7DDB-434E-8632-6F8574C61FEA}"/>
    <w:embedBold r:id="rId2" w:fontKey="{49E52A64-5129-4CF8-9F3A-29023CDABF2F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3" w:fontKey="{248B30CE-0240-41F3-9EB2-B5205D2FDFF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71C2" w:rsidRPr="00D218C8" w:rsidRDefault="005871C2">
    <w:pPr>
      <w:numPr>
        <w:ilvl w:val="0"/>
        <w:numId w:val="11"/>
      </w:numPr>
      <w:pBdr>
        <w:top w:val="single" w:sz="12" w:space="1" w:color="auto"/>
      </w:pBd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Fiecare dintre subiectele 1, 2, respectiv 3 se rezolvă pe o foaie separată care se secretizează.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 xml:space="preserve">În cadrul unui subiect, elevul are dreptul să rezolve </w:t>
    </w:r>
    <w:r w:rsidRPr="00D218C8">
      <w:rPr>
        <w:rFonts w:asciiTheme="minorHAnsi" w:hAnsiTheme="minorHAnsi" w:cstheme="minorHAnsi"/>
        <w:color w:val="000000"/>
        <w:sz w:val="18"/>
        <w:szCs w:val="18"/>
      </w:rPr>
      <w:t xml:space="preserve">cerinţele </w:t>
    </w:r>
    <w:r w:rsidRPr="00D218C8">
      <w:rPr>
        <w:rFonts w:asciiTheme="minorHAnsi" w:hAnsiTheme="minorHAnsi" w:cstheme="minorHAnsi"/>
        <w:sz w:val="18"/>
        <w:szCs w:val="18"/>
      </w:rPr>
      <w:t xml:space="preserve">în orice ordine. 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Durata probei este de 3 ore din momentul în care s-a terminat distribuirea subiectelor către elevi.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z w:val="18"/>
        <w:szCs w:val="18"/>
      </w:rPr>
    </w:pPr>
    <w:r w:rsidRPr="00D218C8">
      <w:rPr>
        <w:rFonts w:asciiTheme="minorHAnsi" w:hAnsiTheme="minorHAnsi" w:cstheme="minorHAnsi"/>
        <w:sz w:val="18"/>
        <w:szCs w:val="18"/>
      </w:rPr>
      <w:t>Elevii au dreptul să utilizeze calculatoare de buzunar, dar neprogramabile.</w:t>
    </w:r>
  </w:p>
  <w:p w:rsidR="005871C2" w:rsidRPr="00D218C8" w:rsidRDefault="005871C2">
    <w:pPr>
      <w:numPr>
        <w:ilvl w:val="0"/>
        <w:numId w:val="11"/>
      </w:numPr>
      <w:rPr>
        <w:rFonts w:asciiTheme="minorHAnsi" w:hAnsiTheme="minorHAnsi" w:cstheme="minorHAnsi"/>
        <w:spacing w:val="-4"/>
        <w:sz w:val="18"/>
        <w:szCs w:val="18"/>
      </w:rPr>
    </w:pPr>
    <w:r w:rsidRPr="00D218C8">
      <w:rPr>
        <w:rFonts w:asciiTheme="minorHAnsi" w:hAnsiTheme="minorHAnsi" w:cstheme="minorHAnsi"/>
        <w:spacing w:val="-4"/>
        <w:sz w:val="18"/>
        <w:szCs w:val="18"/>
      </w:rPr>
      <w:t>Fiecare subiect se punctează de la 10 la 1 (1 punct din oficiu). Punctajul final reprezintă suma acestora.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40B2" w:rsidRDefault="009840B2">
      <w:r>
        <w:separator/>
      </w:r>
    </w:p>
  </w:footnote>
  <w:footnote w:type="continuationSeparator" w:id="0">
    <w:p w:rsidR="009840B2" w:rsidRDefault="009840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jc w:val="center"/>
      <w:rPr>
        <w:sz w:val="96"/>
        <w:szCs w:val="96"/>
      </w:rPr>
    </w:pPr>
    <w:r>
      <w:rPr>
        <w:sz w:val="96"/>
        <w:szCs w:val="96"/>
      </w:rPr>
      <w:t>XII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0"/>
        <w:szCs w:val="20"/>
      </w:rPr>
    </w:pPr>
    <w:r w:rsidRPr="00D218C8">
      <w:rPr>
        <w:rFonts w:asciiTheme="majorHAnsi" w:hAnsiTheme="majorHAnsi"/>
        <w:b/>
        <w:sz w:val="20"/>
        <w:szCs w:val="20"/>
      </w:rPr>
      <w:t>Ministerul Educaţiei</w:t>
    </w:r>
    <w:r>
      <w:rPr>
        <w:rFonts w:asciiTheme="majorHAnsi" w:hAnsiTheme="majorHAnsi"/>
        <w:b/>
        <w:sz w:val="20"/>
        <w:szCs w:val="20"/>
      </w:rPr>
      <w:t xml:space="preserve"> Naţionale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0"/>
        <w:szCs w:val="20"/>
      </w:rPr>
    </w:pPr>
    <w:r w:rsidRPr="00D218C8">
      <w:rPr>
        <w:rFonts w:asciiTheme="majorHAnsi" w:hAnsiTheme="majorHAnsi"/>
        <w:b/>
        <w:sz w:val="20"/>
        <w:szCs w:val="20"/>
      </w:rPr>
      <w:t xml:space="preserve">Inspectoratul Şcolar Judeţean </w:t>
    </w:r>
    <w:r>
      <w:rPr>
        <w:rFonts w:asciiTheme="majorHAnsi" w:hAnsiTheme="majorHAnsi"/>
        <w:b/>
        <w:sz w:val="20"/>
        <w:szCs w:val="20"/>
      </w:rPr>
      <w:t>Satu Mare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10"/>
        <w:szCs w:val="10"/>
      </w:rPr>
    </w:pP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 w:rsidRPr="00D218C8">
      <w:rPr>
        <w:rFonts w:asciiTheme="majorHAnsi" w:hAnsiTheme="majorHAnsi"/>
        <w:b/>
        <w:sz w:val="28"/>
        <w:szCs w:val="28"/>
      </w:rPr>
      <w:t>Olimpiada Naţională de Fizică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>
      <w:rPr>
        <w:rFonts w:asciiTheme="majorHAnsi" w:hAnsiTheme="majorHAnsi"/>
        <w:b/>
        <w:sz w:val="28"/>
        <w:szCs w:val="28"/>
      </w:rPr>
      <w:t>3</w:t>
    </w:r>
    <w:r w:rsidRPr="00D218C8">
      <w:rPr>
        <w:rFonts w:asciiTheme="majorHAnsi" w:hAnsiTheme="majorHAnsi"/>
        <w:b/>
        <w:sz w:val="28"/>
        <w:szCs w:val="28"/>
      </w:rPr>
      <w:t>1</w:t>
    </w:r>
    <w:r>
      <w:rPr>
        <w:rFonts w:asciiTheme="majorHAnsi" w:hAnsiTheme="majorHAnsi"/>
        <w:b/>
        <w:sz w:val="28"/>
        <w:szCs w:val="28"/>
      </w:rPr>
      <w:t xml:space="preserve"> martie </w:t>
    </w:r>
    <w:r w:rsidRPr="00D218C8">
      <w:rPr>
        <w:rFonts w:asciiTheme="majorHAnsi" w:hAnsiTheme="majorHAnsi"/>
        <w:b/>
        <w:sz w:val="28"/>
        <w:szCs w:val="28"/>
      </w:rPr>
      <w:t>-</w:t>
    </w:r>
    <w:r>
      <w:rPr>
        <w:rFonts w:asciiTheme="majorHAnsi" w:hAnsiTheme="majorHAnsi"/>
        <w:b/>
        <w:sz w:val="28"/>
        <w:szCs w:val="28"/>
      </w:rPr>
      <w:t xml:space="preserve"> 5</w:t>
    </w:r>
    <w:r w:rsidRPr="00D218C8">
      <w:rPr>
        <w:rFonts w:asciiTheme="majorHAnsi" w:hAnsiTheme="majorHAnsi"/>
        <w:b/>
        <w:sz w:val="28"/>
        <w:szCs w:val="28"/>
      </w:rPr>
      <w:t xml:space="preserve"> aprilie 201</w:t>
    </w:r>
    <w:r>
      <w:rPr>
        <w:rFonts w:asciiTheme="majorHAnsi" w:hAnsiTheme="majorHAnsi"/>
        <w:b/>
        <w:sz w:val="28"/>
        <w:szCs w:val="28"/>
      </w:rPr>
      <w:t>3</w:t>
    </w: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10"/>
        <w:szCs w:val="10"/>
      </w:rPr>
    </w:pPr>
  </w:p>
  <w:p w:rsidR="005871C2" w:rsidRPr="00D218C8" w:rsidRDefault="005871C2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  <w:sz w:val="28"/>
        <w:szCs w:val="28"/>
      </w:rPr>
    </w:pPr>
    <w:r w:rsidRPr="00D218C8">
      <w:rPr>
        <w:rFonts w:asciiTheme="majorHAnsi" w:hAnsiTheme="majorHAnsi"/>
        <w:b/>
        <w:sz w:val="28"/>
        <w:szCs w:val="28"/>
      </w:rPr>
      <w:t>Proba teoretică</w:t>
    </w:r>
  </w:p>
  <w:p w:rsidR="005871C2" w:rsidRPr="00D218C8" w:rsidRDefault="00827163" w:rsidP="0021532C">
    <w:pPr>
      <w:framePr w:w="5571" w:h="1891" w:hSpace="180" w:wrap="around" w:vAnchor="page" w:hAnchor="page" w:x="3281" w:y="541"/>
      <w:jc w:val="center"/>
      <w:rPr>
        <w:rFonts w:asciiTheme="majorHAnsi" w:hAnsiTheme="majorHAnsi"/>
        <w:b/>
      </w:rPr>
    </w:pPr>
    <w:r>
      <w:rPr>
        <w:rFonts w:asciiTheme="majorHAnsi" w:hAnsiTheme="majorHAnsi"/>
        <w:b/>
      </w:rPr>
      <w:t>Barem</w:t>
    </w: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4790950" wp14:editId="2267074C">
          <wp:simplePos x="0" y="0"/>
          <wp:positionH relativeFrom="column">
            <wp:posOffset>80010</wp:posOffset>
          </wp:positionH>
          <wp:positionV relativeFrom="paragraph">
            <wp:posOffset>54610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1" name="Imagine 1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5871C2" w:rsidRDefault="005871C2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sz w:val="16"/>
        <w:szCs w:val="16"/>
      </w:rPr>
      <w:tab/>
    </w:r>
  </w:p>
  <w:p w:rsidR="005871C2" w:rsidRPr="00434702" w:rsidRDefault="005871C2" w:rsidP="00377B3C">
    <w:pPr>
      <w:pStyle w:val="Antet"/>
      <w:tabs>
        <w:tab w:val="clear" w:pos="9072"/>
        <w:tab w:val="left" w:pos="709"/>
        <w:tab w:val="right" w:pos="9600"/>
      </w:tabs>
      <w:jc w:val="right"/>
      <w:rPr>
        <w:rFonts w:asciiTheme="minorHAnsi" w:hAnsiTheme="minorHAnsi" w:cstheme="minorHAnsi"/>
        <w:sz w:val="16"/>
        <w:szCs w:val="16"/>
      </w:rPr>
    </w:pPr>
    <w:r>
      <w:rPr>
        <w:sz w:val="16"/>
        <w:szCs w:val="16"/>
      </w:rPr>
      <w:tab/>
    </w:r>
    <w:r w:rsidRPr="00434702">
      <w:rPr>
        <w:rFonts w:asciiTheme="minorHAnsi" w:hAnsiTheme="minorHAnsi" w:cstheme="minorHAnsi"/>
        <w:sz w:val="22"/>
        <w:szCs w:val="22"/>
      </w:rPr>
      <w:t xml:space="preserve">Pagina 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begin"/>
    </w:r>
    <w:r w:rsidRPr="00434702">
      <w:rPr>
        <w:rStyle w:val="Numrdepagin"/>
        <w:rFonts w:asciiTheme="minorHAnsi" w:hAnsiTheme="minorHAnsi" w:cstheme="minorHAnsi"/>
        <w:sz w:val="22"/>
        <w:szCs w:val="22"/>
      </w:rPr>
      <w:instrText xml:space="preserve"> PAGE </w:instrTex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separate"/>
    </w:r>
    <w:r w:rsidR="00323805">
      <w:rPr>
        <w:rStyle w:val="Numrdepagin"/>
        <w:rFonts w:asciiTheme="minorHAnsi" w:hAnsiTheme="minorHAnsi" w:cstheme="minorHAnsi"/>
        <w:noProof/>
        <w:sz w:val="22"/>
        <w:szCs w:val="22"/>
      </w:rPr>
      <w:t>1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end"/>
    </w:r>
    <w:r w:rsidRPr="00434702">
      <w:rPr>
        <w:rStyle w:val="Numrdepagin"/>
        <w:rFonts w:asciiTheme="minorHAnsi" w:hAnsiTheme="minorHAnsi" w:cstheme="minorHAnsi"/>
        <w:sz w:val="22"/>
        <w:szCs w:val="22"/>
      </w:rPr>
      <w:t xml:space="preserve"> din 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begin"/>
    </w:r>
    <w:r w:rsidRPr="00434702">
      <w:rPr>
        <w:rStyle w:val="Numrdepagin"/>
        <w:rFonts w:asciiTheme="minorHAnsi" w:hAnsiTheme="minorHAnsi" w:cstheme="minorHAnsi"/>
        <w:sz w:val="22"/>
        <w:szCs w:val="22"/>
      </w:rPr>
      <w:instrText xml:space="preserve"> NUMPAGES </w:instrTex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separate"/>
    </w:r>
    <w:r w:rsidR="00323805">
      <w:rPr>
        <w:rStyle w:val="Numrdepagin"/>
        <w:rFonts w:asciiTheme="minorHAnsi" w:hAnsiTheme="minorHAnsi" w:cstheme="minorHAnsi"/>
        <w:noProof/>
        <w:sz w:val="22"/>
        <w:szCs w:val="22"/>
      </w:rPr>
      <w:t>3</w:t>
    </w:r>
    <w:r w:rsidRPr="00434702">
      <w:rPr>
        <w:rStyle w:val="Numrdepagin"/>
        <w:rFonts w:asciiTheme="minorHAnsi" w:hAnsiTheme="minorHAnsi" w:cstheme="minorHAns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AF8506F"/>
    <w:multiLevelType w:val="hybridMultilevel"/>
    <w:tmpl w:val="E80E295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90A1311"/>
    <w:multiLevelType w:val="hybridMultilevel"/>
    <w:tmpl w:val="7DEE8064"/>
    <w:lvl w:ilvl="0" w:tplc="EF9A6E22">
      <w:start w:val="1"/>
      <w:numFmt w:val="lowerLetter"/>
      <w:lvlText w:val="%1)"/>
      <w:lvlJc w:val="left"/>
      <w:pPr>
        <w:tabs>
          <w:tab w:val="num" w:pos="1950"/>
        </w:tabs>
        <w:ind w:left="1950" w:hanging="7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250"/>
        </w:tabs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970"/>
        </w:tabs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90"/>
        </w:tabs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410"/>
        </w:tabs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130"/>
        </w:tabs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850"/>
        </w:tabs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570"/>
        </w:tabs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90"/>
        </w:tabs>
        <w:ind w:left="7290" w:hanging="180"/>
      </w:pPr>
    </w:lvl>
  </w:abstractNum>
  <w:abstractNum w:abstractNumId="7">
    <w:nsid w:val="2ABE6E86"/>
    <w:multiLevelType w:val="hybridMultilevel"/>
    <w:tmpl w:val="81AAD1C8"/>
    <w:lvl w:ilvl="0" w:tplc="7E6C89AE">
      <w:start w:val="1"/>
      <w:numFmt w:val="decimal"/>
      <w:lvlText w:val="%1)"/>
      <w:lvlJc w:val="left"/>
      <w:pPr>
        <w:ind w:left="1080" w:hanging="360"/>
      </w:pPr>
      <w:rPr>
        <w:rFonts w:ascii="Times New Roman_r" w:hAnsi="Times New Roman_r"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00F5D2A"/>
    <w:multiLevelType w:val="multilevel"/>
    <w:tmpl w:val="D11C9F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27C095E"/>
    <w:multiLevelType w:val="hybridMultilevel"/>
    <w:tmpl w:val="99108BA8"/>
    <w:lvl w:ilvl="0" w:tplc="23A606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>
    <w:nsid w:val="442212F4"/>
    <w:multiLevelType w:val="hybridMultilevel"/>
    <w:tmpl w:val="C6D46AA4"/>
    <w:lvl w:ilvl="0" w:tplc="2BA4BD24">
      <w:start w:val="1"/>
      <w:numFmt w:val="decimal"/>
      <w:lvlText w:val="%1)"/>
      <w:lvlJc w:val="left"/>
      <w:pPr>
        <w:ind w:left="786" w:hanging="360"/>
      </w:pPr>
      <w:rPr>
        <w:rFonts w:ascii="Times New Roman_r" w:hAnsi="Times New Roman_r" w:hint="default"/>
      </w:rPr>
    </w:lvl>
    <w:lvl w:ilvl="1" w:tplc="04180019" w:tentative="1">
      <w:start w:val="1"/>
      <w:numFmt w:val="lowerLetter"/>
      <w:lvlText w:val="%2."/>
      <w:lvlJc w:val="left"/>
      <w:pPr>
        <w:ind w:left="1506" w:hanging="360"/>
      </w:pPr>
    </w:lvl>
    <w:lvl w:ilvl="2" w:tplc="0418001B" w:tentative="1">
      <w:start w:val="1"/>
      <w:numFmt w:val="lowerRoman"/>
      <w:lvlText w:val="%3."/>
      <w:lvlJc w:val="right"/>
      <w:pPr>
        <w:ind w:left="2226" w:hanging="180"/>
      </w:pPr>
    </w:lvl>
    <w:lvl w:ilvl="3" w:tplc="0418000F" w:tentative="1">
      <w:start w:val="1"/>
      <w:numFmt w:val="decimal"/>
      <w:lvlText w:val="%4."/>
      <w:lvlJc w:val="left"/>
      <w:pPr>
        <w:ind w:left="2946" w:hanging="360"/>
      </w:pPr>
    </w:lvl>
    <w:lvl w:ilvl="4" w:tplc="04180019" w:tentative="1">
      <w:start w:val="1"/>
      <w:numFmt w:val="lowerLetter"/>
      <w:lvlText w:val="%5."/>
      <w:lvlJc w:val="left"/>
      <w:pPr>
        <w:ind w:left="3666" w:hanging="360"/>
      </w:pPr>
    </w:lvl>
    <w:lvl w:ilvl="5" w:tplc="0418001B" w:tentative="1">
      <w:start w:val="1"/>
      <w:numFmt w:val="lowerRoman"/>
      <w:lvlText w:val="%6."/>
      <w:lvlJc w:val="right"/>
      <w:pPr>
        <w:ind w:left="4386" w:hanging="180"/>
      </w:pPr>
    </w:lvl>
    <w:lvl w:ilvl="6" w:tplc="0418000F" w:tentative="1">
      <w:start w:val="1"/>
      <w:numFmt w:val="decimal"/>
      <w:lvlText w:val="%7."/>
      <w:lvlJc w:val="left"/>
      <w:pPr>
        <w:ind w:left="5106" w:hanging="360"/>
      </w:pPr>
    </w:lvl>
    <w:lvl w:ilvl="7" w:tplc="04180019" w:tentative="1">
      <w:start w:val="1"/>
      <w:numFmt w:val="lowerLetter"/>
      <w:lvlText w:val="%8."/>
      <w:lvlJc w:val="left"/>
      <w:pPr>
        <w:ind w:left="5826" w:hanging="360"/>
      </w:pPr>
    </w:lvl>
    <w:lvl w:ilvl="8" w:tplc="0418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>
    <w:nsid w:val="495337C9"/>
    <w:multiLevelType w:val="hybridMultilevel"/>
    <w:tmpl w:val="43187CB2"/>
    <w:lvl w:ilvl="0" w:tplc="8774D5B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B3134E2"/>
    <w:multiLevelType w:val="hybridMultilevel"/>
    <w:tmpl w:val="1FB00392"/>
    <w:lvl w:ilvl="0" w:tplc="E2A694EC">
      <w:start w:val="1"/>
      <w:numFmt w:val="decimal"/>
      <w:pStyle w:val="Textcomentariu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>
    <w:nsid w:val="5BEE7C56"/>
    <w:multiLevelType w:val="hybridMultilevel"/>
    <w:tmpl w:val="98543758"/>
    <w:lvl w:ilvl="0" w:tplc="CE261D04">
      <w:start w:val="1"/>
      <w:numFmt w:val="lowerLetter"/>
      <w:lvlText w:val="%1)"/>
      <w:lvlJc w:val="left"/>
      <w:pPr>
        <w:tabs>
          <w:tab w:val="num" w:pos="1725"/>
        </w:tabs>
        <w:ind w:left="1725" w:hanging="10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1">
    <w:nsid w:val="790A44E8"/>
    <w:multiLevelType w:val="multilevel"/>
    <w:tmpl w:val="46F48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2"/>
  </w:num>
  <w:num w:numId="3">
    <w:abstractNumId w:val="18"/>
  </w:num>
  <w:num w:numId="4">
    <w:abstractNumId w:val="3"/>
  </w:num>
  <w:num w:numId="5">
    <w:abstractNumId w:val="19"/>
  </w:num>
  <w:num w:numId="6">
    <w:abstractNumId w:val="5"/>
  </w:num>
  <w:num w:numId="7">
    <w:abstractNumId w:val="15"/>
  </w:num>
  <w:num w:numId="8">
    <w:abstractNumId w:val="11"/>
  </w:num>
  <w:num w:numId="9">
    <w:abstractNumId w:val="0"/>
  </w:num>
  <w:num w:numId="10">
    <w:abstractNumId w:val="10"/>
  </w:num>
  <w:num w:numId="11">
    <w:abstractNumId w:val="1"/>
  </w:num>
  <w:num w:numId="12">
    <w:abstractNumId w:val="20"/>
  </w:num>
  <w:num w:numId="13">
    <w:abstractNumId w:val="16"/>
  </w:num>
  <w:num w:numId="14">
    <w:abstractNumId w:val="9"/>
  </w:num>
  <w:num w:numId="15">
    <w:abstractNumId w:val="8"/>
  </w:num>
  <w:num w:numId="16">
    <w:abstractNumId w:val="21"/>
  </w:num>
  <w:num w:numId="17">
    <w:abstractNumId w:val="4"/>
  </w:num>
  <w:num w:numId="18">
    <w:abstractNumId w:val="6"/>
  </w:num>
  <w:num w:numId="19">
    <w:abstractNumId w:val="17"/>
  </w:num>
  <w:num w:numId="20">
    <w:abstractNumId w:val="13"/>
  </w:num>
  <w:num w:numId="21">
    <w:abstractNumId w:val="7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removePersonalInformation/>
  <w:removeDateAndTime/>
  <w:embedTrueTypeFonts/>
  <w:saveSubsetFonts/>
  <w:defaultTabStop w:val="709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003F"/>
    <w:rsid w:val="00017679"/>
    <w:rsid w:val="000200DC"/>
    <w:rsid w:val="000227AB"/>
    <w:rsid w:val="00033895"/>
    <w:rsid w:val="00034F79"/>
    <w:rsid w:val="00047279"/>
    <w:rsid w:val="00050F3F"/>
    <w:rsid w:val="00057085"/>
    <w:rsid w:val="00065035"/>
    <w:rsid w:val="000905AE"/>
    <w:rsid w:val="000932AD"/>
    <w:rsid w:val="00096540"/>
    <w:rsid w:val="000B17EE"/>
    <w:rsid w:val="000C2600"/>
    <w:rsid w:val="00106C92"/>
    <w:rsid w:val="00121D26"/>
    <w:rsid w:val="001454F1"/>
    <w:rsid w:val="0015642A"/>
    <w:rsid w:val="0016325A"/>
    <w:rsid w:val="00163D43"/>
    <w:rsid w:val="00164E3E"/>
    <w:rsid w:val="00186A3D"/>
    <w:rsid w:val="0019229E"/>
    <w:rsid w:val="001A5C33"/>
    <w:rsid w:val="001C09A8"/>
    <w:rsid w:val="0021532C"/>
    <w:rsid w:val="00220488"/>
    <w:rsid w:val="00221A4C"/>
    <w:rsid w:val="00231613"/>
    <w:rsid w:val="00237A81"/>
    <w:rsid w:val="00251CE1"/>
    <w:rsid w:val="002534D0"/>
    <w:rsid w:val="00255FBB"/>
    <w:rsid w:val="00257595"/>
    <w:rsid w:val="0027733F"/>
    <w:rsid w:val="002828C7"/>
    <w:rsid w:val="00290A04"/>
    <w:rsid w:val="002A5930"/>
    <w:rsid w:val="002B20EB"/>
    <w:rsid w:val="002B6BFE"/>
    <w:rsid w:val="002B7FF3"/>
    <w:rsid w:val="002C2C50"/>
    <w:rsid w:val="002C4695"/>
    <w:rsid w:val="002D739A"/>
    <w:rsid w:val="002E56B2"/>
    <w:rsid w:val="00315B81"/>
    <w:rsid w:val="0032164F"/>
    <w:rsid w:val="00323805"/>
    <w:rsid w:val="00357E30"/>
    <w:rsid w:val="003639A3"/>
    <w:rsid w:val="00377B3C"/>
    <w:rsid w:val="00382D6A"/>
    <w:rsid w:val="0038414D"/>
    <w:rsid w:val="00391908"/>
    <w:rsid w:val="003A4C8A"/>
    <w:rsid w:val="003B2A47"/>
    <w:rsid w:val="003D177E"/>
    <w:rsid w:val="004334A8"/>
    <w:rsid w:val="00434702"/>
    <w:rsid w:val="00435775"/>
    <w:rsid w:val="00436740"/>
    <w:rsid w:val="00440641"/>
    <w:rsid w:val="00443FFF"/>
    <w:rsid w:val="00445602"/>
    <w:rsid w:val="004516AC"/>
    <w:rsid w:val="00454610"/>
    <w:rsid w:val="00454DF0"/>
    <w:rsid w:val="00467DCB"/>
    <w:rsid w:val="00482D55"/>
    <w:rsid w:val="004863F7"/>
    <w:rsid w:val="004A63D0"/>
    <w:rsid w:val="004B69A3"/>
    <w:rsid w:val="004C0A16"/>
    <w:rsid w:val="004D5873"/>
    <w:rsid w:val="004E6DD0"/>
    <w:rsid w:val="00501AF6"/>
    <w:rsid w:val="0050432B"/>
    <w:rsid w:val="00511FA6"/>
    <w:rsid w:val="00520F32"/>
    <w:rsid w:val="0054377F"/>
    <w:rsid w:val="00560D21"/>
    <w:rsid w:val="0056202E"/>
    <w:rsid w:val="00575D5E"/>
    <w:rsid w:val="005824B8"/>
    <w:rsid w:val="00584EC8"/>
    <w:rsid w:val="005871C2"/>
    <w:rsid w:val="005A0205"/>
    <w:rsid w:val="005A03F7"/>
    <w:rsid w:val="005A4072"/>
    <w:rsid w:val="005C6876"/>
    <w:rsid w:val="005D124B"/>
    <w:rsid w:val="005D17DB"/>
    <w:rsid w:val="005D5CCD"/>
    <w:rsid w:val="005E506E"/>
    <w:rsid w:val="00602CA1"/>
    <w:rsid w:val="00612377"/>
    <w:rsid w:val="0061344E"/>
    <w:rsid w:val="006146B9"/>
    <w:rsid w:val="006277AF"/>
    <w:rsid w:val="00662D6C"/>
    <w:rsid w:val="00672C54"/>
    <w:rsid w:val="00697F2B"/>
    <w:rsid w:val="006A1A1D"/>
    <w:rsid w:val="006A4174"/>
    <w:rsid w:val="006A6ADA"/>
    <w:rsid w:val="006C3A99"/>
    <w:rsid w:val="006C6361"/>
    <w:rsid w:val="006D3B44"/>
    <w:rsid w:val="006F46CE"/>
    <w:rsid w:val="00707F86"/>
    <w:rsid w:val="00711CFD"/>
    <w:rsid w:val="00714337"/>
    <w:rsid w:val="00714457"/>
    <w:rsid w:val="00720D38"/>
    <w:rsid w:val="00721C58"/>
    <w:rsid w:val="00745BAA"/>
    <w:rsid w:val="00750DAF"/>
    <w:rsid w:val="00760670"/>
    <w:rsid w:val="00774429"/>
    <w:rsid w:val="00777542"/>
    <w:rsid w:val="0078081F"/>
    <w:rsid w:val="00790285"/>
    <w:rsid w:val="00794CE8"/>
    <w:rsid w:val="007A5CA2"/>
    <w:rsid w:val="007A650D"/>
    <w:rsid w:val="007A6B2E"/>
    <w:rsid w:val="007B1A72"/>
    <w:rsid w:val="007B4B57"/>
    <w:rsid w:val="007E7186"/>
    <w:rsid w:val="00812318"/>
    <w:rsid w:val="00826604"/>
    <w:rsid w:val="00827163"/>
    <w:rsid w:val="00830D37"/>
    <w:rsid w:val="00834FE0"/>
    <w:rsid w:val="00841715"/>
    <w:rsid w:val="008656F2"/>
    <w:rsid w:val="0088020E"/>
    <w:rsid w:val="00895B33"/>
    <w:rsid w:val="008B213F"/>
    <w:rsid w:val="008B40AE"/>
    <w:rsid w:val="008C0641"/>
    <w:rsid w:val="008D04B5"/>
    <w:rsid w:val="008D2979"/>
    <w:rsid w:val="008E3F99"/>
    <w:rsid w:val="008E5651"/>
    <w:rsid w:val="008E5FDB"/>
    <w:rsid w:val="008F29CD"/>
    <w:rsid w:val="00901A14"/>
    <w:rsid w:val="00901D01"/>
    <w:rsid w:val="00912BD9"/>
    <w:rsid w:val="00920065"/>
    <w:rsid w:val="00930CB5"/>
    <w:rsid w:val="009352E1"/>
    <w:rsid w:val="00937FF5"/>
    <w:rsid w:val="0094102A"/>
    <w:rsid w:val="00951E52"/>
    <w:rsid w:val="00957462"/>
    <w:rsid w:val="009840B2"/>
    <w:rsid w:val="00990634"/>
    <w:rsid w:val="009A03B3"/>
    <w:rsid w:val="009B6A44"/>
    <w:rsid w:val="009B6FDC"/>
    <w:rsid w:val="009C006B"/>
    <w:rsid w:val="009C4F40"/>
    <w:rsid w:val="009C60BB"/>
    <w:rsid w:val="009D6E96"/>
    <w:rsid w:val="00A17308"/>
    <w:rsid w:val="00A26B1D"/>
    <w:rsid w:val="00A33B81"/>
    <w:rsid w:val="00A33BF9"/>
    <w:rsid w:val="00A3687B"/>
    <w:rsid w:val="00A41818"/>
    <w:rsid w:val="00A44687"/>
    <w:rsid w:val="00A5003F"/>
    <w:rsid w:val="00A506C4"/>
    <w:rsid w:val="00A53BB2"/>
    <w:rsid w:val="00A54C53"/>
    <w:rsid w:val="00A653C4"/>
    <w:rsid w:val="00A67D66"/>
    <w:rsid w:val="00A873AF"/>
    <w:rsid w:val="00A92366"/>
    <w:rsid w:val="00A965D6"/>
    <w:rsid w:val="00AA6059"/>
    <w:rsid w:val="00AC298C"/>
    <w:rsid w:val="00AD0266"/>
    <w:rsid w:val="00AE430B"/>
    <w:rsid w:val="00AE7481"/>
    <w:rsid w:val="00AF180E"/>
    <w:rsid w:val="00B005F1"/>
    <w:rsid w:val="00B02ADB"/>
    <w:rsid w:val="00B05655"/>
    <w:rsid w:val="00B05B78"/>
    <w:rsid w:val="00B16104"/>
    <w:rsid w:val="00B178F3"/>
    <w:rsid w:val="00B36CA2"/>
    <w:rsid w:val="00B673ED"/>
    <w:rsid w:val="00B77913"/>
    <w:rsid w:val="00B84A77"/>
    <w:rsid w:val="00B91A30"/>
    <w:rsid w:val="00BA0F3E"/>
    <w:rsid w:val="00BB3148"/>
    <w:rsid w:val="00BB6273"/>
    <w:rsid w:val="00BD2BB6"/>
    <w:rsid w:val="00BE345B"/>
    <w:rsid w:val="00C11DA2"/>
    <w:rsid w:val="00C34173"/>
    <w:rsid w:val="00C41D38"/>
    <w:rsid w:val="00C56A00"/>
    <w:rsid w:val="00C70D93"/>
    <w:rsid w:val="00C765CF"/>
    <w:rsid w:val="00CA4E04"/>
    <w:rsid w:val="00CB23F5"/>
    <w:rsid w:val="00CB4DAA"/>
    <w:rsid w:val="00CE5CDE"/>
    <w:rsid w:val="00CF0B72"/>
    <w:rsid w:val="00D01579"/>
    <w:rsid w:val="00D07A57"/>
    <w:rsid w:val="00D12C1A"/>
    <w:rsid w:val="00D13E1D"/>
    <w:rsid w:val="00D14CA8"/>
    <w:rsid w:val="00D218C8"/>
    <w:rsid w:val="00D26EAD"/>
    <w:rsid w:val="00D5231E"/>
    <w:rsid w:val="00D60308"/>
    <w:rsid w:val="00D633AD"/>
    <w:rsid w:val="00D66E43"/>
    <w:rsid w:val="00D771DF"/>
    <w:rsid w:val="00D82ED4"/>
    <w:rsid w:val="00D93186"/>
    <w:rsid w:val="00D94230"/>
    <w:rsid w:val="00DA2C96"/>
    <w:rsid w:val="00DA4561"/>
    <w:rsid w:val="00DA689D"/>
    <w:rsid w:val="00DA6FED"/>
    <w:rsid w:val="00DB4D26"/>
    <w:rsid w:val="00DC56D4"/>
    <w:rsid w:val="00DD6D82"/>
    <w:rsid w:val="00DE1A71"/>
    <w:rsid w:val="00DE652D"/>
    <w:rsid w:val="00DE6612"/>
    <w:rsid w:val="00E000F6"/>
    <w:rsid w:val="00E0066C"/>
    <w:rsid w:val="00E028C1"/>
    <w:rsid w:val="00E27584"/>
    <w:rsid w:val="00E364AB"/>
    <w:rsid w:val="00E45E6E"/>
    <w:rsid w:val="00E9635E"/>
    <w:rsid w:val="00E972E2"/>
    <w:rsid w:val="00EB0BB1"/>
    <w:rsid w:val="00ED3839"/>
    <w:rsid w:val="00F07614"/>
    <w:rsid w:val="00F1327B"/>
    <w:rsid w:val="00F17733"/>
    <w:rsid w:val="00F26710"/>
    <w:rsid w:val="00F611E8"/>
    <w:rsid w:val="00F939C1"/>
    <w:rsid w:val="00FA7CDE"/>
    <w:rsid w:val="00FB36D5"/>
    <w:rsid w:val="00FC0372"/>
    <w:rsid w:val="00FC7289"/>
    <w:rsid w:val="00FE7B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Titlu1">
    <w:name w:val="heading 1"/>
    <w:basedOn w:val="Normal"/>
    <w:next w:val="Normal"/>
    <w:qFormat/>
    <w:pPr>
      <w:keepNext/>
      <w:outlineLvl w:val="0"/>
    </w:pPr>
    <w:rPr>
      <w:i/>
      <w:iCs/>
      <w:sz w:val="22"/>
      <w:szCs w:val="22"/>
    </w:rPr>
  </w:style>
  <w:style w:type="paragraph" w:styleId="Titlu2">
    <w:name w:val="heading 2"/>
    <w:basedOn w:val="Normal"/>
    <w:next w:val="Normal"/>
    <w:link w:val="Titlu2Caracter"/>
    <w:qFormat/>
    <w:rsid w:val="003B2A47"/>
    <w:pPr>
      <w:keepNext/>
      <w:spacing w:before="240" w:after="60"/>
      <w:jc w:val="left"/>
      <w:outlineLvl w:val="1"/>
    </w:pPr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paragraph" w:styleId="Titlu4">
    <w:name w:val="heading 4"/>
    <w:basedOn w:val="Normal"/>
    <w:next w:val="Normal"/>
    <w:link w:val="Titlu4Caracter"/>
    <w:qFormat/>
    <w:rsid w:val="003B2A47"/>
    <w:pPr>
      <w:keepNext/>
      <w:spacing w:before="240" w:after="60"/>
      <w:jc w:val="left"/>
      <w:outlineLvl w:val="3"/>
    </w:pPr>
    <w:rPr>
      <w:b/>
      <w:bCs/>
      <w:color w:val="000000"/>
      <w:sz w:val="28"/>
      <w:szCs w:val="28"/>
      <w:lang w:val="en-US" w:eastAsia="en-US"/>
    </w:rPr>
  </w:style>
  <w:style w:type="paragraph" w:styleId="Titlu9">
    <w:name w:val="heading 9"/>
    <w:basedOn w:val="Normal"/>
    <w:next w:val="Normal"/>
    <w:link w:val="Titlu9Caracter"/>
    <w:qFormat/>
    <w:rsid w:val="003B2A47"/>
    <w:pPr>
      <w:keepNext/>
      <w:jc w:val="center"/>
      <w:outlineLvl w:val="8"/>
    </w:pPr>
    <w:rPr>
      <w:b/>
      <w:szCs w:val="20"/>
      <w:lang w:val="en-US" w:eastAsia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Pr>
      <w:szCs w:val="20"/>
      <w:lang w:eastAsia="en-US"/>
    </w:rPr>
  </w:style>
  <w:style w:type="paragraph" w:customStyle="1" w:styleId="varianta">
    <w:name w:val="varianta"/>
    <w:basedOn w:val="Normal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Pr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link w:val="TextnBalonCaracter"/>
    <w:uiPriority w:val="99"/>
    <w:semiHidden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</w:style>
  <w:style w:type="paragraph" w:customStyle="1" w:styleId="MTDisplayEquation">
    <w:name w:val="MTDisplayEquation"/>
    <w:basedOn w:val="Normal"/>
    <w:next w:val="Normal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Pr>
      <w:color w:val="800080"/>
      <w:u w:val="single"/>
    </w:rPr>
  </w:style>
  <w:style w:type="paragraph" w:styleId="Legend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Pr>
      <w:sz w:val="22"/>
      <w:szCs w:val="22"/>
    </w:rPr>
  </w:style>
  <w:style w:type="paragraph" w:styleId="Listparagraf">
    <w:name w:val="List Paragraph"/>
    <w:basedOn w:val="Normal"/>
    <w:uiPriority w:val="34"/>
    <w:qFormat/>
    <w:rsid w:val="002534D0"/>
    <w:pPr>
      <w:ind w:left="720"/>
      <w:contextualSpacing/>
      <w:jc w:val="left"/>
    </w:pPr>
    <w:rPr>
      <w:lang w:val="ru-RU" w:eastAsia="en-US"/>
    </w:rPr>
  </w:style>
  <w:style w:type="character" w:customStyle="1" w:styleId="Titlu2Caracter">
    <w:name w:val="Titlu 2 Caracter"/>
    <w:basedOn w:val="Fontdeparagrafimplicit"/>
    <w:link w:val="Titlu2"/>
    <w:rsid w:val="003B2A47"/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character" w:customStyle="1" w:styleId="Titlu4Caracter">
    <w:name w:val="Titlu 4 Caracter"/>
    <w:basedOn w:val="Fontdeparagrafimplicit"/>
    <w:link w:val="Titlu4"/>
    <w:rsid w:val="003B2A47"/>
    <w:rPr>
      <w:b/>
      <w:bCs/>
      <w:color w:val="000000"/>
      <w:sz w:val="28"/>
      <w:szCs w:val="28"/>
      <w:lang w:val="en-US" w:eastAsia="en-US"/>
    </w:rPr>
  </w:style>
  <w:style w:type="character" w:customStyle="1" w:styleId="Titlu9Caracter">
    <w:name w:val="Titlu 9 Caracter"/>
    <w:basedOn w:val="Fontdeparagrafimplicit"/>
    <w:link w:val="Titlu9"/>
    <w:rsid w:val="003B2A47"/>
    <w:rPr>
      <w:b/>
      <w:sz w:val="24"/>
      <w:lang w:val="en-US" w:eastAsia="en-US"/>
    </w:rPr>
  </w:style>
  <w:style w:type="paragraph" w:styleId="Indentcorptext">
    <w:name w:val="Body Text Indent"/>
    <w:basedOn w:val="Normal"/>
    <w:link w:val="IndentcorptextCaracter"/>
    <w:rsid w:val="003B2A47"/>
    <w:pPr>
      <w:ind w:firstLine="426"/>
    </w:pPr>
    <w:rPr>
      <w:rFonts w:ascii="Times New Roman_r" w:hAnsi="Times New Roman_r"/>
      <w:szCs w:val="20"/>
      <w:lang w:val="en-US" w:eastAsia="en-US"/>
    </w:rPr>
  </w:style>
  <w:style w:type="character" w:customStyle="1" w:styleId="IndentcorptextCaracter">
    <w:name w:val="Indent corp text Caracter"/>
    <w:basedOn w:val="Fontdeparagrafimplicit"/>
    <w:link w:val="Indentcorptext"/>
    <w:rsid w:val="003B2A47"/>
    <w:rPr>
      <w:rFonts w:ascii="Times New Roman_r" w:hAnsi="Times New Roman_r"/>
      <w:sz w:val="24"/>
      <w:lang w:val="en-US" w:eastAsia="en-US"/>
    </w:rPr>
  </w:style>
  <w:style w:type="paragraph" w:styleId="Indentcorptext2">
    <w:name w:val="Body Text Indent 2"/>
    <w:basedOn w:val="Normal"/>
    <w:link w:val="Indentcorptext2Caracter"/>
    <w:rsid w:val="003B2A47"/>
    <w:pPr>
      <w:ind w:firstLine="425"/>
    </w:pPr>
    <w:rPr>
      <w:rFonts w:ascii="Times New Roman_r" w:hAnsi="Times New Roman_r"/>
      <w:szCs w:val="20"/>
      <w:lang w:val="en-US" w:eastAsia="en-US"/>
    </w:rPr>
  </w:style>
  <w:style w:type="character" w:customStyle="1" w:styleId="Indentcorptext2Caracter">
    <w:name w:val="Indent corp text 2 Caracter"/>
    <w:basedOn w:val="Fontdeparagrafimplicit"/>
    <w:link w:val="Indentcorptext2"/>
    <w:rsid w:val="003B2A47"/>
    <w:rPr>
      <w:rFonts w:ascii="Times New Roman_r" w:hAnsi="Times New Roman_r"/>
      <w:sz w:val="24"/>
      <w:lang w:val="en-US" w:eastAsia="en-US"/>
    </w:rPr>
  </w:style>
  <w:style w:type="paragraph" w:styleId="Titlu">
    <w:name w:val="Title"/>
    <w:basedOn w:val="Normal"/>
    <w:link w:val="TitluCaracter"/>
    <w:qFormat/>
    <w:rsid w:val="003B2A47"/>
    <w:pPr>
      <w:jc w:val="center"/>
    </w:pPr>
    <w:rPr>
      <w:rFonts w:ascii="Times New Roman_r" w:hAnsi="Times New Roman_r"/>
      <w:b/>
      <w:sz w:val="28"/>
      <w:szCs w:val="20"/>
      <w:lang w:val="en-US" w:eastAsia="en-US"/>
    </w:rPr>
  </w:style>
  <w:style w:type="character" w:customStyle="1" w:styleId="TitluCaracter">
    <w:name w:val="Titlu Caracter"/>
    <w:basedOn w:val="Fontdeparagrafimplicit"/>
    <w:link w:val="Titlu"/>
    <w:rsid w:val="003B2A47"/>
    <w:rPr>
      <w:rFonts w:ascii="Times New Roman_r" w:hAnsi="Times New Roman_r"/>
      <w:b/>
      <w:sz w:val="28"/>
      <w:lang w:val="en-US" w:eastAsia="en-US"/>
    </w:rPr>
  </w:style>
  <w:style w:type="paragraph" w:styleId="Corptext">
    <w:name w:val="Body Text"/>
    <w:basedOn w:val="Normal"/>
    <w:link w:val="CorptextCaracter"/>
    <w:rsid w:val="003B2A47"/>
    <w:pPr>
      <w:spacing w:after="120"/>
      <w:jc w:val="left"/>
    </w:pPr>
    <w:rPr>
      <w:color w:val="000000"/>
      <w:szCs w:val="20"/>
      <w:lang w:val="en-US" w:eastAsia="en-US"/>
    </w:rPr>
  </w:style>
  <w:style w:type="character" w:customStyle="1" w:styleId="CorptextCaracter">
    <w:name w:val="Corp text Caracter"/>
    <w:basedOn w:val="Fontdeparagrafimplicit"/>
    <w:link w:val="Corptext"/>
    <w:rsid w:val="003B2A47"/>
    <w:rPr>
      <w:color w:val="000000"/>
      <w:sz w:val="24"/>
      <w:lang w:val="en-US" w:eastAsia="en-US"/>
    </w:rPr>
  </w:style>
  <w:style w:type="table" w:styleId="GrilTabel">
    <w:name w:val="Table Grid"/>
    <w:basedOn w:val="TabelNormal"/>
    <w:rsid w:val="003B2A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3B2A47"/>
    <w:rPr>
      <w:color w:val="808080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B2A4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Titlu1">
    <w:name w:val="heading 1"/>
    <w:basedOn w:val="Normal"/>
    <w:next w:val="Normal"/>
    <w:qFormat/>
    <w:pPr>
      <w:keepNext/>
      <w:outlineLvl w:val="0"/>
    </w:pPr>
    <w:rPr>
      <w:i/>
      <w:iCs/>
      <w:sz w:val="22"/>
      <w:szCs w:val="22"/>
    </w:rPr>
  </w:style>
  <w:style w:type="paragraph" w:styleId="Titlu2">
    <w:name w:val="heading 2"/>
    <w:basedOn w:val="Normal"/>
    <w:next w:val="Normal"/>
    <w:link w:val="Titlu2Caracter"/>
    <w:qFormat/>
    <w:rsid w:val="003B2A47"/>
    <w:pPr>
      <w:keepNext/>
      <w:spacing w:before="240" w:after="60"/>
      <w:jc w:val="left"/>
      <w:outlineLvl w:val="1"/>
    </w:pPr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paragraph" w:styleId="Titlu4">
    <w:name w:val="heading 4"/>
    <w:basedOn w:val="Normal"/>
    <w:next w:val="Normal"/>
    <w:link w:val="Titlu4Caracter"/>
    <w:qFormat/>
    <w:rsid w:val="003B2A47"/>
    <w:pPr>
      <w:keepNext/>
      <w:spacing w:before="240" w:after="60"/>
      <w:jc w:val="left"/>
      <w:outlineLvl w:val="3"/>
    </w:pPr>
    <w:rPr>
      <w:b/>
      <w:bCs/>
      <w:color w:val="000000"/>
      <w:sz w:val="28"/>
      <w:szCs w:val="28"/>
      <w:lang w:val="en-US" w:eastAsia="en-US"/>
    </w:rPr>
  </w:style>
  <w:style w:type="paragraph" w:styleId="Titlu9">
    <w:name w:val="heading 9"/>
    <w:basedOn w:val="Normal"/>
    <w:next w:val="Normal"/>
    <w:link w:val="Titlu9Caracter"/>
    <w:qFormat/>
    <w:rsid w:val="003B2A47"/>
    <w:pPr>
      <w:keepNext/>
      <w:jc w:val="center"/>
      <w:outlineLvl w:val="8"/>
    </w:pPr>
    <w:rPr>
      <w:b/>
      <w:szCs w:val="20"/>
      <w:lang w:val="en-US" w:eastAsia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Pr>
      <w:szCs w:val="20"/>
      <w:lang w:eastAsia="en-US"/>
    </w:rPr>
  </w:style>
  <w:style w:type="paragraph" w:customStyle="1" w:styleId="varianta">
    <w:name w:val="varianta"/>
    <w:basedOn w:val="Normal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Pr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link w:val="TextnBalonCaracter"/>
    <w:uiPriority w:val="99"/>
    <w:semiHidden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</w:style>
  <w:style w:type="paragraph" w:customStyle="1" w:styleId="MTDisplayEquation">
    <w:name w:val="MTDisplayEquation"/>
    <w:basedOn w:val="Normal"/>
    <w:next w:val="Normal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Pr>
      <w:color w:val="800080"/>
      <w:u w:val="single"/>
    </w:rPr>
  </w:style>
  <w:style w:type="paragraph" w:styleId="Legend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Pr>
      <w:sz w:val="22"/>
      <w:szCs w:val="22"/>
    </w:rPr>
  </w:style>
  <w:style w:type="paragraph" w:styleId="Listparagraf">
    <w:name w:val="List Paragraph"/>
    <w:basedOn w:val="Normal"/>
    <w:uiPriority w:val="34"/>
    <w:qFormat/>
    <w:rsid w:val="002534D0"/>
    <w:pPr>
      <w:ind w:left="720"/>
      <w:contextualSpacing/>
      <w:jc w:val="left"/>
    </w:pPr>
    <w:rPr>
      <w:lang w:val="ru-RU" w:eastAsia="en-US"/>
    </w:rPr>
  </w:style>
  <w:style w:type="character" w:customStyle="1" w:styleId="Titlu2Caracter">
    <w:name w:val="Titlu 2 Caracter"/>
    <w:basedOn w:val="Fontdeparagrafimplicit"/>
    <w:link w:val="Titlu2"/>
    <w:rsid w:val="003B2A47"/>
    <w:rPr>
      <w:rFonts w:ascii="Arial" w:hAnsi="Arial" w:cs="Arial"/>
      <w:b/>
      <w:bCs/>
      <w:i/>
      <w:iCs/>
      <w:color w:val="000000"/>
      <w:sz w:val="28"/>
      <w:szCs w:val="28"/>
      <w:lang w:val="en-US" w:eastAsia="en-US"/>
    </w:rPr>
  </w:style>
  <w:style w:type="character" w:customStyle="1" w:styleId="Titlu4Caracter">
    <w:name w:val="Titlu 4 Caracter"/>
    <w:basedOn w:val="Fontdeparagrafimplicit"/>
    <w:link w:val="Titlu4"/>
    <w:rsid w:val="003B2A47"/>
    <w:rPr>
      <w:b/>
      <w:bCs/>
      <w:color w:val="000000"/>
      <w:sz w:val="28"/>
      <w:szCs w:val="28"/>
      <w:lang w:val="en-US" w:eastAsia="en-US"/>
    </w:rPr>
  </w:style>
  <w:style w:type="character" w:customStyle="1" w:styleId="Titlu9Caracter">
    <w:name w:val="Titlu 9 Caracter"/>
    <w:basedOn w:val="Fontdeparagrafimplicit"/>
    <w:link w:val="Titlu9"/>
    <w:rsid w:val="003B2A47"/>
    <w:rPr>
      <w:b/>
      <w:sz w:val="24"/>
      <w:lang w:val="en-US" w:eastAsia="en-US"/>
    </w:rPr>
  </w:style>
  <w:style w:type="paragraph" w:styleId="Indentcorptext">
    <w:name w:val="Body Text Indent"/>
    <w:basedOn w:val="Normal"/>
    <w:link w:val="IndentcorptextCaracter"/>
    <w:rsid w:val="003B2A47"/>
    <w:pPr>
      <w:ind w:firstLine="426"/>
    </w:pPr>
    <w:rPr>
      <w:rFonts w:ascii="Times New Roman_r" w:hAnsi="Times New Roman_r"/>
      <w:szCs w:val="20"/>
      <w:lang w:val="en-US" w:eastAsia="en-US"/>
    </w:rPr>
  </w:style>
  <w:style w:type="character" w:customStyle="1" w:styleId="IndentcorptextCaracter">
    <w:name w:val="Indent corp text Caracter"/>
    <w:basedOn w:val="Fontdeparagrafimplicit"/>
    <w:link w:val="Indentcorptext"/>
    <w:rsid w:val="003B2A47"/>
    <w:rPr>
      <w:rFonts w:ascii="Times New Roman_r" w:hAnsi="Times New Roman_r"/>
      <w:sz w:val="24"/>
      <w:lang w:val="en-US" w:eastAsia="en-US"/>
    </w:rPr>
  </w:style>
  <w:style w:type="paragraph" w:styleId="Indentcorptext2">
    <w:name w:val="Body Text Indent 2"/>
    <w:basedOn w:val="Normal"/>
    <w:link w:val="Indentcorptext2Caracter"/>
    <w:rsid w:val="003B2A47"/>
    <w:pPr>
      <w:ind w:firstLine="425"/>
    </w:pPr>
    <w:rPr>
      <w:rFonts w:ascii="Times New Roman_r" w:hAnsi="Times New Roman_r"/>
      <w:szCs w:val="20"/>
      <w:lang w:val="en-US" w:eastAsia="en-US"/>
    </w:rPr>
  </w:style>
  <w:style w:type="character" w:customStyle="1" w:styleId="Indentcorptext2Caracter">
    <w:name w:val="Indent corp text 2 Caracter"/>
    <w:basedOn w:val="Fontdeparagrafimplicit"/>
    <w:link w:val="Indentcorptext2"/>
    <w:rsid w:val="003B2A47"/>
    <w:rPr>
      <w:rFonts w:ascii="Times New Roman_r" w:hAnsi="Times New Roman_r"/>
      <w:sz w:val="24"/>
      <w:lang w:val="en-US" w:eastAsia="en-US"/>
    </w:rPr>
  </w:style>
  <w:style w:type="paragraph" w:styleId="Titlu">
    <w:name w:val="Title"/>
    <w:basedOn w:val="Normal"/>
    <w:link w:val="TitluCaracter"/>
    <w:qFormat/>
    <w:rsid w:val="003B2A47"/>
    <w:pPr>
      <w:jc w:val="center"/>
    </w:pPr>
    <w:rPr>
      <w:rFonts w:ascii="Times New Roman_r" w:hAnsi="Times New Roman_r"/>
      <w:b/>
      <w:sz w:val="28"/>
      <w:szCs w:val="20"/>
      <w:lang w:val="en-US" w:eastAsia="en-US"/>
    </w:rPr>
  </w:style>
  <w:style w:type="character" w:customStyle="1" w:styleId="TitluCaracter">
    <w:name w:val="Titlu Caracter"/>
    <w:basedOn w:val="Fontdeparagrafimplicit"/>
    <w:link w:val="Titlu"/>
    <w:rsid w:val="003B2A47"/>
    <w:rPr>
      <w:rFonts w:ascii="Times New Roman_r" w:hAnsi="Times New Roman_r"/>
      <w:b/>
      <w:sz w:val="28"/>
      <w:lang w:val="en-US" w:eastAsia="en-US"/>
    </w:rPr>
  </w:style>
  <w:style w:type="paragraph" w:styleId="Corptext">
    <w:name w:val="Body Text"/>
    <w:basedOn w:val="Normal"/>
    <w:link w:val="CorptextCaracter"/>
    <w:rsid w:val="003B2A47"/>
    <w:pPr>
      <w:spacing w:after="120"/>
      <w:jc w:val="left"/>
    </w:pPr>
    <w:rPr>
      <w:color w:val="000000"/>
      <w:szCs w:val="20"/>
      <w:lang w:val="en-US" w:eastAsia="en-US"/>
    </w:rPr>
  </w:style>
  <w:style w:type="character" w:customStyle="1" w:styleId="CorptextCaracter">
    <w:name w:val="Corp text Caracter"/>
    <w:basedOn w:val="Fontdeparagrafimplicit"/>
    <w:link w:val="Corptext"/>
    <w:rsid w:val="003B2A47"/>
    <w:rPr>
      <w:color w:val="000000"/>
      <w:sz w:val="24"/>
      <w:lang w:val="en-US" w:eastAsia="en-US"/>
    </w:rPr>
  </w:style>
  <w:style w:type="table" w:styleId="GrilTabel">
    <w:name w:val="Table Grid"/>
    <w:basedOn w:val="TabelNormal"/>
    <w:rsid w:val="003B2A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3B2A47"/>
    <w:rPr>
      <w:color w:val="808080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B2A4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6.wmf"/><Relationship Id="rId21" Type="http://schemas.openxmlformats.org/officeDocument/2006/relationships/image" Target="media/image7.wmf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0.wmf"/><Relationship Id="rId50" Type="http://schemas.openxmlformats.org/officeDocument/2006/relationships/oleObject" Target="embeddings/oleObject21.bin"/><Relationship Id="rId55" Type="http://schemas.openxmlformats.org/officeDocument/2006/relationships/image" Target="media/image24.wmf"/><Relationship Id="rId63" Type="http://schemas.openxmlformats.org/officeDocument/2006/relationships/image" Target="media/image28.wmf"/><Relationship Id="rId68" Type="http://schemas.openxmlformats.org/officeDocument/2006/relationships/oleObject" Target="embeddings/oleObject30.bin"/><Relationship Id="rId76" Type="http://schemas.openxmlformats.org/officeDocument/2006/relationships/oleObject" Target="embeddings/oleObject34.bin"/><Relationship Id="rId84" Type="http://schemas.openxmlformats.org/officeDocument/2006/relationships/oleObject" Target="embeddings/oleObject38.bin"/><Relationship Id="rId89" Type="http://schemas.openxmlformats.org/officeDocument/2006/relationships/image" Target="media/image41.wmf"/><Relationship Id="rId7" Type="http://schemas.openxmlformats.org/officeDocument/2006/relationships/footnotes" Target="footnotes.xml"/><Relationship Id="rId71" Type="http://schemas.openxmlformats.org/officeDocument/2006/relationships/image" Target="media/image32.wmf"/><Relationship Id="rId92" Type="http://schemas.openxmlformats.org/officeDocument/2006/relationships/oleObject" Target="embeddings/oleObject42.bin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wmf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6.bin"/><Relationship Id="rId45" Type="http://schemas.openxmlformats.org/officeDocument/2006/relationships/image" Target="media/image19.wmf"/><Relationship Id="rId53" Type="http://schemas.openxmlformats.org/officeDocument/2006/relationships/image" Target="media/image23.wmf"/><Relationship Id="rId58" Type="http://schemas.openxmlformats.org/officeDocument/2006/relationships/oleObject" Target="embeddings/oleObject25.bin"/><Relationship Id="rId66" Type="http://schemas.openxmlformats.org/officeDocument/2006/relationships/oleObject" Target="embeddings/oleObject29.bin"/><Relationship Id="rId74" Type="http://schemas.openxmlformats.org/officeDocument/2006/relationships/oleObject" Target="embeddings/oleObject33.bin"/><Relationship Id="rId79" Type="http://schemas.openxmlformats.org/officeDocument/2006/relationships/image" Target="media/image36.wmf"/><Relationship Id="rId87" Type="http://schemas.openxmlformats.org/officeDocument/2006/relationships/image" Target="media/image40.wmf"/><Relationship Id="rId5" Type="http://schemas.openxmlformats.org/officeDocument/2006/relationships/settings" Target="settings.xml"/><Relationship Id="rId61" Type="http://schemas.openxmlformats.org/officeDocument/2006/relationships/image" Target="media/image27.wmf"/><Relationship Id="rId82" Type="http://schemas.openxmlformats.org/officeDocument/2006/relationships/oleObject" Target="embeddings/oleObject37.bin"/><Relationship Id="rId90" Type="http://schemas.openxmlformats.org/officeDocument/2006/relationships/oleObject" Target="embeddings/oleObject41.bin"/><Relationship Id="rId95" Type="http://schemas.openxmlformats.org/officeDocument/2006/relationships/fontTable" Target="fontTable.xml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oleObject" Target="embeddings/oleObject20.bin"/><Relationship Id="rId56" Type="http://schemas.openxmlformats.org/officeDocument/2006/relationships/oleObject" Target="embeddings/oleObject24.bin"/><Relationship Id="rId64" Type="http://schemas.openxmlformats.org/officeDocument/2006/relationships/oleObject" Target="embeddings/oleObject28.bin"/><Relationship Id="rId69" Type="http://schemas.openxmlformats.org/officeDocument/2006/relationships/image" Target="media/image31.wmf"/><Relationship Id="rId77" Type="http://schemas.openxmlformats.org/officeDocument/2006/relationships/image" Target="media/image35.wmf"/><Relationship Id="rId8" Type="http://schemas.openxmlformats.org/officeDocument/2006/relationships/endnotes" Target="endnotes.xml"/><Relationship Id="rId51" Type="http://schemas.openxmlformats.org/officeDocument/2006/relationships/image" Target="media/image22.wmf"/><Relationship Id="rId72" Type="http://schemas.openxmlformats.org/officeDocument/2006/relationships/oleObject" Target="embeddings/oleObject32.bin"/><Relationship Id="rId80" Type="http://schemas.openxmlformats.org/officeDocument/2006/relationships/oleObject" Target="embeddings/oleObject36.bin"/><Relationship Id="rId85" Type="http://schemas.openxmlformats.org/officeDocument/2006/relationships/image" Target="media/image39.wmf"/><Relationship Id="rId93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9.bin"/><Relationship Id="rId59" Type="http://schemas.openxmlformats.org/officeDocument/2006/relationships/image" Target="media/image26.wmf"/><Relationship Id="rId67" Type="http://schemas.openxmlformats.org/officeDocument/2006/relationships/image" Target="media/image30.wmf"/><Relationship Id="rId20" Type="http://schemas.openxmlformats.org/officeDocument/2006/relationships/oleObject" Target="embeddings/oleObject6.bin"/><Relationship Id="rId41" Type="http://schemas.openxmlformats.org/officeDocument/2006/relationships/image" Target="media/image17.wmf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7.bin"/><Relationship Id="rId70" Type="http://schemas.openxmlformats.org/officeDocument/2006/relationships/oleObject" Target="embeddings/oleObject31.bin"/><Relationship Id="rId75" Type="http://schemas.openxmlformats.org/officeDocument/2006/relationships/image" Target="media/image34.wmf"/><Relationship Id="rId83" Type="http://schemas.openxmlformats.org/officeDocument/2006/relationships/image" Target="media/image38.wmf"/><Relationship Id="rId88" Type="http://schemas.openxmlformats.org/officeDocument/2006/relationships/oleObject" Target="embeddings/oleObject40.bin"/><Relationship Id="rId91" Type="http://schemas.openxmlformats.org/officeDocument/2006/relationships/image" Target="media/image42.wmf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1.wmf"/><Relationship Id="rId57" Type="http://schemas.openxmlformats.org/officeDocument/2006/relationships/image" Target="media/image25.wmf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44" Type="http://schemas.openxmlformats.org/officeDocument/2006/relationships/oleObject" Target="embeddings/oleObject18.bin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6.bin"/><Relationship Id="rId65" Type="http://schemas.openxmlformats.org/officeDocument/2006/relationships/image" Target="media/image29.wmf"/><Relationship Id="rId73" Type="http://schemas.openxmlformats.org/officeDocument/2006/relationships/image" Target="media/image33.wmf"/><Relationship Id="rId78" Type="http://schemas.openxmlformats.org/officeDocument/2006/relationships/oleObject" Target="embeddings/oleObject35.bin"/><Relationship Id="rId81" Type="http://schemas.openxmlformats.org/officeDocument/2006/relationships/image" Target="media/image37.wmf"/><Relationship Id="rId86" Type="http://schemas.openxmlformats.org/officeDocument/2006/relationships/oleObject" Target="embeddings/oleObject39.bin"/><Relationship Id="rId94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3.jpe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35F93A-01BE-4456-8F53-C6F72A78C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767</Words>
  <Characters>4452</Characters>
  <Application>Microsoft Office Word</Application>
  <DocSecurity>0</DocSecurity>
  <Lines>37</Lines>
  <Paragraphs>10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5209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 ojf; 2010</cp:keywords>
  <cp:lastModifiedBy/>
  <cp:revision>1</cp:revision>
  <cp:lastPrinted>2012-04-02T11:06:00Z</cp:lastPrinted>
  <dcterms:created xsi:type="dcterms:W3CDTF">2013-04-02T13:44:00Z</dcterms:created>
  <dcterms:modified xsi:type="dcterms:W3CDTF">2013-04-02T13:44:00Z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